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F6F" w:rsidRDefault="00FC4CC1" w:rsidP="00402F6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Аннотация к рабочей программе</w:t>
      </w:r>
      <w:r w:rsidRPr="004415ED">
        <w:rPr>
          <w:b/>
          <w:caps/>
          <w:sz w:val="28"/>
          <w:szCs w:val="28"/>
        </w:rPr>
        <w:t xml:space="preserve"> </w:t>
      </w:r>
      <w:r w:rsidR="00402F6F">
        <w:rPr>
          <w:b/>
          <w:caps/>
          <w:sz w:val="28"/>
          <w:szCs w:val="28"/>
        </w:rPr>
        <w:t>УЧЕБНОЙ ДИСЦИПЛИНЫ</w:t>
      </w:r>
    </w:p>
    <w:p w:rsidR="00402F6F" w:rsidRPr="00402F6F" w:rsidRDefault="00480D26" w:rsidP="00402F6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ОП. 03 </w:t>
      </w:r>
      <w:r w:rsidR="00402F6F" w:rsidRPr="00402F6F">
        <w:rPr>
          <w:b/>
          <w:sz w:val="28"/>
          <w:szCs w:val="28"/>
        </w:rPr>
        <w:t>Техническое оснащение и организация рабочего места</w:t>
      </w:r>
      <w:bookmarkEnd w:id="0"/>
    </w:p>
    <w:p w:rsidR="00480D26" w:rsidRPr="00EF5E90" w:rsidRDefault="00480D26" w:rsidP="00480D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43.01.09 Повар, кондитер </w:t>
      </w:r>
    </w:p>
    <w:p w:rsidR="00235EEB" w:rsidRDefault="00235EEB" w:rsidP="00235EEB">
      <w:pPr>
        <w:rPr>
          <w:b/>
          <w:i/>
        </w:rPr>
      </w:pPr>
      <w:r>
        <w:rPr>
          <w:b/>
          <w:i/>
        </w:rPr>
        <w:t>1. ОБЩАЯ ХАРАКТЕРИСТИКА ПРОГРАММЫ УЧЕБНОЙ ДИСЦИПЛИНЫ</w:t>
      </w:r>
    </w:p>
    <w:p w:rsidR="00235EEB" w:rsidRDefault="00235EEB" w:rsidP="00235EEB">
      <w:pPr>
        <w:rPr>
          <w:b/>
          <w:i/>
        </w:rPr>
      </w:pPr>
    </w:p>
    <w:p w:rsidR="00235EEB" w:rsidRDefault="00235EEB" w:rsidP="00235EEB">
      <w:pPr>
        <w:rPr>
          <w:b/>
        </w:rPr>
      </w:pPr>
      <w:r>
        <w:rPr>
          <w:b/>
        </w:rPr>
        <w:t xml:space="preserve">1.1. Место дисциплины в структуре основной профессиональной образовательной программы: </w:t>
      </w:r>
      <w:r>
        <w:t>дисциплина относится к общепрофессиональному циклу, связана с освоением профессиональных компетенций по всем профессиональным модулям, входящим в профессию, с дисциплинами ОП 02. Товароведение продовольственных товаров, ОП 01. Основы микробиологии, физиологии питания, санитарии и гигиены.</w:t>
      </w:r>
    </w:p>
    <w:p w:rsidR="00235EEB" w:rsidRDefault="00235EEB" w:rsidP="00235EEB">
      <w:pPr>
        <w:rPr>
          <w:b/>
        </w:rPr>
      </w:pPr>
      <w:r>
        <w:rPr>
          <w:b/>
        </w:rPr>
        <w:t>1.2. Цель и планируемые результаты освоения дисциплины:</w:t>
      </w:r>
    </w:p>
    <w:p w:rsidR="00235EEB" w:rsidRDefault="00235EEB" w:rsidP="00235EEB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686"/>
        <w:gridCol w:w="4076"/>
      </w:tblGrid>
      <w:tr w:rsidR="00235EEB" w:rsidTr="00235E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Код ПК, ОК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34" w:firstLine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Умения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34" w:firstLine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Знания</w:t>
            </w:r>
          </w:p>
        </w:tc>
      </w:tr>
      <w:tr w:rsidR="00235EEB" w:rsidTr="00235EEB">
        <w:trPr>
          <w:trHeight w:val="55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B" w:rsidRDefault="00235EEB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1.1-1.4, </w:t>
            </w:r>
          </w:p>
          <w:p w:rsidR="00235EEB" w:rsidRDefault="00235EEB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2.1-2.8, </w:t>
            </w:r>
          </w:p>
          <w:p w:rsidR="00235EEB" w:rsidRDefault="00235EEB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3.1-3.6, </w:t>
            </w:r>
          </w:p>
          <w:p w:rsidR="00235EEB" w:rsidRDefault="00235EEB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4.1-4.5, </w:t>
            </w:r>
          </w:p>
          <w:p w:rsidR="00235EEB" w:rsidRDefault="00235EEB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ПК 5.1-5.5</w:t>
            </w:r>
          </w:p>
          <w:p w:rsidR="00235EEB" w:rsidRDefault="00235EEB">
            <w:pPr>
              <w:jc w:val="both"/>
              <w:rPr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pStyle w:val="a5"/>
              <w:spacing w:after="0" w:line="240" w:lineRule="auto"/>
              <w:ind w:left="34"/>
              <w:jc w:val="both"/>
              <w:rPr>
                <w:rStyle w:val="a9"/>
                <w:color w:val="auto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Style w:val="a9"/>
                <w:color w:val="auto"/>
                <w:sz w:val="24"/>
                <w:szCs w:val="24"/>
                <w:shd w:val="clear" w:color="auto" w:fill="FFFFFF"/>
                <w:lang w:eastAsia="ru-RU"/>
              </w:rPr>
              <w:t>организовывать рабочее место для обработки сырья, приготовления полуфабрикатов, готовой продукции, ее отпуска в соответствии с правилами техники безопасности, санитарии и пожарной безопасности;</w:t>
            </w:r>
          </w:p>
          <w:p w:rsidR="00235EEB" w:rsidRDefault="00235EEB">
            <w:pPr>
              <w:pStyle w:val="a5"/>
              <w:spacing w:after="0" w:line="240" w:lineRule="auto"/>
              <w:ind w:left="34"/>
              <w:jc w:val="both"/>
              <w:rPr>
                <w:rStyle w:val="a9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Style w:val="a9"/>
                <w:color w:val="333333"/>
                <w:sz w:val="24"/>
                <w:szCs w:val="24"/>
                <w:shd w:val="clear" w:color="auto" w:fill="FFFFFF"/>
                <w:lang w:eastAsia="ru-RU"/>
              </w:rPr>
              <w:t>определять вид, выбирать в соответствии с потребностью производства технологическое оборудование, инвентарь, инструменты;</w:t>
            </w:r>
          </w:p>
          <w:p w:rsidR="00235EEB" w:rsidRDefault="00235EEB">
            <w:pPr>
              <w:pStyle w:val="a5"/>
              <w:spacing w:after="0" w:line="240" w:lineRule="auto"/>
              <w:ind w:left="34"/>
              <w:jc w:val="both"/>
            </w:pPr>
            <w:r>
              <w:rPr>
                <w:rStyle w:val="a9"/>
                <w:color w:val="333333"/>
                <w:sz w:val="24"/>
                <w:szCs w:val="24"/>
                <w:shd w:val="clear" w:color="auto" w:fill="FFFFFF"/>
              </w:rPr>
              <w:t xml:space="preserve">подготавливать к работе, использовать технологическое оборудование по его назначению с учётом </w:t>
            </w:r>
            <w:r>
              <w:rPr>
                <w:rStyle w:val="a9"/>
                <w:sz w:val="24"/>
                <w:szCs w:val="24"/>
                <w:shd w:val="clear" w:color="auto" w:fill="FFFFFF"/>
              </w:rPr>
              <w:t>правил техники безопасности, санитарии и пожарной безопасности, правильно ориентироваться в экстренной ситуации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pStyle w:val="a5"/>
              <w:spacing w:after="0" w:line="240" w:lineRule="auto"/>
              <w:ind w:left="34"/>
              <w:jc w:val="both"/>
              <w:rPr>
                <w:rStyle w:val="a9"/>
              </w:rPr>
            </w:pPr>
            <w:r>
              <w:rPr>
                <w:rStyle w:val="a9"/>
                <w:color w:val="333333"/>
                <w:sz w:val="24"/>
                <w:szCs w:val="24"/>
                <w:shd w:val="clear" w:color="auto" w:fill="FFFFFF"/>
                <w:lang w:eastAsia="ru-RU"/>
              </w:rPr>
              <w:t>классификацию, основные технические характеристики, назначение, принципы действия, особенности устройства, правила безопасной эксплуатации различных групп технологического оборудования;</w:t>
            </w:r>
          </w:p>
          <w:p w:rsidR="00235EEB" w:rsidRDefault="00235EEB">
            <w:pPr>
              <w:pStyle w:val="a5"/>
              <w:spacing w:after="0" w:line="240" w:lineRule="auto"/>
              <w:ind w:left="34"/>
              <w:rPr>
                <w:rStyle w:val="a9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Style w:val="a9"/>
                <w:color w:val="333333"/>
                <w:sz w:val="24"/>
                <w:szCs w:val="24"/>
                <w:shd w:val="clear" w:color="auto" w:fill="FFFFFF"/>
                <w:lang w:eastAsia="ru-RU"/>
              </w:rPr>
              <w:t>принципы организации обработки сырья, приготовления полуфабрикатов, готовой кулинарной и кондитерской продукции, подготовки ее к реализации;</w:t>
            </w:r>
          </w:p>
          <w:p w:rsidR="00235EEB" w:rsidRDefault="00235EEB">
            <w:pPr>
              <w:pStyle w:val="a5"/>
              <w:spacing w:after="0" w:line="240" w:lineRule="auto"/>
              <w:ind w:left="34"/>
              <w:rPr>
                <w:rStyle w:val="a9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Style w:val="a9"/>
                <w:color w:val="333333"/>
                <w:sz w:val="24"/>
                <w:szCs w:val="24"/>
                <w:shd w:val="clear" w:color="auto" w:fill="FFFFFF"/>
                <w:lang w:eastAsia="ru-RU"/>
              </w:rPr>
              <w:t>правила выбора технологического оборудования, инвентаря, инструментов, посуды для различных процессов приготовления и отпуска кулинарной и кондитерской продукции;</w:t>
            </w:r>
          </w:p>
          <w:p w:rsidR="00235EEB" w:rsidRDefault="00235EEB">
            <w:pPr>
              <w:pStyle w:val="a5"/>
              <w:spacing w:after="0" w:line="240" w:lineRule="auto"/>
              <w:ind w:left="34"/>
              <w:jc w:val="both"/>
              <w:rPr>
                <w:rStyle w:val="a9"/>
                <w:color w:val="auto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Style w:val="a9"/>
                <w:color w:val="auto"/>
                <w:sz w:val="24"/>
                <w:szCs w:val="24"/>
                <w:shd w:val="clear" w:color="auto" w:fill="FFFFFF"/>
                <w:lang w:eastAsia="ru-RU"/>
              </w:rPr>
              <w:t>способы организации рабочих мест повара, кондитера в соответствии с видами изготавливаемой кулинарной и кондитерской продукции;</w:t>
            </w:r>
          </w:p>
          <w:p w:rsidR="00235EEB" w:rsidRDefault="00235EEB">
            <w:pPr>
              <w:pStyle w:val="a5"/>
              <w:spacing w:after="0" w:line="240" w:lineRule="auto"/>
              <w:ind w:left="34"/>
              <w:jc w:val="both"/>
              <w:rPr>
                <w:rStyle w:val="a9"/>
                <w:color w:val="auto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Style w:val="a9"/>
                <w:color w:val="auto"/>
                <w:sz w:val="24"/>
                <w:szCs w:val="24"/>
                <w:shd w:val="clear" w:color="auto" w:fill="FFFFFF"/>
                <w:lang w:eastAsia="ru-RU"/>
              </w:rPr>
              <w:t>правила электробезопасности, пожарной безопасности;</w:t>
            </w:r>
          </w:p>
          <w:p w:rsidR="00235EEB" w:rsidRDefault="00235EEB">
            <w:pPr>
              <w:pStyle w:val="a8"/>
              <w:spacing w:before="0" w:after="0"/>
              <w:ind w:left="34" w:firstLine="0"/>
              <w:jc w:val="both"/>
              <w:rPr>
                <w:lang w:eastAsia="en-US"/>
              </w:rPr>
            </w:pPr>
            <w:r>
              <w:rPr>
                <w:rStyle w:val="a9"/>
                <w:sz w:val="22"/>
                <w:szCs w:val="22"/>
                <w:shd w:val="clear" w:color="auto" w:fill="FFFFFF"/>
                <w:lang w:eastAsia="en-US"/>
              </w:rPr>
              <w:t>правила охраны труда в организациях питания</w:t>
            </w:r>
          </w:p>
        </w:tc>
      </w:tr>
      <w:tr w:rsidR="00235EEB" w:rsidTr="00235E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Распознавать задачу и/или проблему в профессиональном и/или социальном контексте.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Анализировать задачу и/или проблему и выделять её составные части.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Составить план действия. 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Определять необходимые ресурсы.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Владеть актуальными методами </w:t>
            </w:r>
            <w:r>
              <w:rPr>
                <w:bCs/>
                <w:sz w:val="22"/>
                <w:szCs w:val="22"/>
                <w:lang w:eastAsia="en-US"/>
              </w:rPr>
              <w:lastRenderedPageBreak/>
              <w:t>работы в профессиональной и смежных сферах.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Реализовать составленный план.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lastRenderedPageBreak/>
              <w:t>Актуальный профессиональный и социальный контекст, в котором приходится работать и жить.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Алгоритмы выполнения работ в профессиональной и смежных областях.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Методы работы в профессиональной и смежных сферах.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Структура плана для решения задач.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Порядок оценки результатов решения </w:t>
            </w:r>
            <w:r>
              <w:rPr>
                <w:bCs/>
                <w:sz w:val="22"/>
                <w:szCs w:val="22"/>
                <w:lang w:eastAsia="en-US"/>
              </w:rPr>
              <w:lastRenderedPageBreak/>
              <w:t>задач профессиональной деятельности</w:t>
            </w:r>
          </w:p>
        </w:tc>
      </w:tr>
      <w:tr w:rsidR="00235EEB" w:rsidTr="00235E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ОК 02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34" w:firstLine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Определять задачи поиска информации</w:t>
            </w:r>
          </w:p>
          <w:p w:rsidR="00235EEB" w:rsidRDefault="00235EEB">
            <w:pPr>
              <w:ind w:left="34" w:firstLine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Определять необходимые источники информации</w:t>
            </w:r>
          </w:p>
          <w:p w:rsidR="00235EEB" w:rsidRDefault="00235EEB">
            <w:pPr>
              <w:ind w:left="34" w:firstLine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Планировать процесс поиска</w:t>
            </w:r>
          </w:p>
          <w:p w:rsidR="00235EEB" w:rsidRDefault="00235EEB">
            <w:pPr>
              <w:ind w:left="34" w:firstLine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Структурировать получаемую информацию</w:t>
            </w:r>
          </w:p>
          <w:p w:rsidR="00235EEB" w:rsidRDefault="00235EEB">
            <w:pPr>
              <w:ind w:left="34" w:firstLine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Выделять наиболее значимое в перечне информации</w:t>
            </w:r>
          </w:p>
          <w:p w:rsidR="00235EEB" w:rsidRDefault="00235EEB">
            <w:pPr>
              <w:ind w:left="34" w:firstLine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Оценивать практическую значимость результатов поиска</w:t>
            </w:r>
          </w:p>
          <w:p w:rsidR="00235EEB" w:rsidRDefault="00235EEB">
            <w:pPr>
              <w:ind w:left="34" w:firstLine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Оформлять результаты поиска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B" w:rsidRDefault="00235EEB">
            <w:pPr>
              <w:ind w:left="34" w:firstLine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Номенклатура информационных источников применяемых в профессиональной деятельности</w:t>
            </w:r>
          </w:p>
          <w:p w:rsidR="00235EEB" w:rsidRDefault="00235EEB">
            <w:pPr>
              <w:ind w:left="34" w:firstLine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Приемы структурирования информации</w:t>
            </w:r>
          </w:p>
          <w:p w:rsidR="00235EEB" w:rsidRDefault="00235EEB">
            <w:pPr>
              <w:ind w:left="34" w:firstLine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Формат оформления результатов поиска информации</w:t>
            </w:r>
          </w:p>
          <w:p w:rsidR="00235EEB" w:rsidRDefault="00235EEB">
            <w:pPr>
              <w:ind w:left="34" w:firstLine="0"/>
              <w:rPr>
                <w:lang w:eastAsia="en-US"/>
              </w:rPr>
            </w:pPr>
          </w:p>
        </w:tc>
      </w:tr>
      <w:tr w:rsidR="00235EEB" w:rsidTr="00235E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Выстраивать траектории профессионального и личностного развития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Содержание актуальной нормативно-правовой документации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Современная научная и профессиональная терминология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Возможные траектории профессионального развития  и самообразования</w:t>
            </w:r>
          </w:p>
        </w:tc>
      </w:tr>
      <w:tr w:rsidR="00235EEB" w:rsidTr="00235E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Организовывать работу коллектива и команды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Взаимодействоватьс коллегами, руководством, клиентами.  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Психология коллектива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Психология личности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Основы проектной деятельности</w:t>
            </w:r>
          </w:p>
        </w:tc>
      </w:tr>
      <w:tr w:rsidR="00235EEB" w:rsidTr="00235E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Излагать свои мысли на государственном языке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Оформлять документы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Особенности социального и культурного контекста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Правила оформления документов.</w:t>
            </w:r>
          </w:p>
        </w:tc>
      </w:tr>
      <w:tr w:rsidR="00235EEB" w:rsidTr="00235E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Описывать значимость своей профессии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Презентовать структуру профессиональной деятельности по профессии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Сущность гражданско-патриотической позиции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Общечеловеческие ценности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Правила поведения в ходе выполнения профессиональной деятельности</w:t>
            </w:r>
          </w:p>
        </w:tc>
      </w:tr>
      <w:tr w:rsidR="00235EEB" w:rsidTr="00235E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Соблюдать нормы экологической безопасности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Правила экологической безопасности при ведении профессиональной деятельности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Основные ресурсы задействованные в профессиональной деятельности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Пути обеспечения ресурсосбережения.</w:t>
            </w:r>
          </w:p>
        </w:tc>
      </w:tr>
      <w:tr w:rsidR="00235EEB" w:rsidTr="00235E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34" w:right="-108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Применять средства информационных технологий для решения профессиональных задач</w:t>
            </w:r>
          </w:p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Использовать современное программное обеспечение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Современные средства и устройства информатизации</w:t>
            </w:r>
          </w:p>
          <w:p w:rsidR="00235EEB" w:rsidRDefault="00235EEB">
            <w:pPr>
              <w:ind w:left="34" w:right="-146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Порядок их применения и программное обеспечение в профессиональ-ной деятельности</w:t>
            </w:r>
          </w:p>
        </w:tc>
      </w:tr>
      <w:tr w:rsidR="00235EEB" w:rsidTr="00235E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34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</w:p>
          <w:p w:rsidR="00235EEB" w:rsidRDefault="00235EEB">
            <w:pPr>
              <w:ind w:left="34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понимать тексты на базовые профессиональные темы</w:t>
            </w:r>
          </w:p>
          <w:p w:rsidR="00235EEB" w:rsidRDefault="00235EEB">
            <w:pPr>
              <w:ind w:left="34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участвовать в диалогах на знакомые общие и профессиональные темы</w:t>
            </w:r>
          </w:p>
          <w:p w:rsidR="00235EEB" w:rsidRDefault="00235EEB">
            <w:pPr>
              <w:ind w:left="34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строить простые высказывания о </w:t>
            </w:r>
            <w:r>
              <w:rPr>
                <w:sz w:val="22"/>
                <w:szCs w:val="22"/>
                <w:lang w:eastAsia="en-US"/>
              </w:rPr>
              <w:lastRenderedPageBreak/>
              <w:t>себе и о своей профессиональной деятельности</w:t>
            </w:r>
          </w:p>
          <w:p w:rsidR="00235EEB" w:rsidRDefault="00235EEB">
            <w:pPr>
              <w:ind w:left="34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кратко обосновывать и объяснить свои действия (текущие и планируемые)</w:t>
            </w:r>
          </w:p>
          <w:p w:rsidR="00235EEB" w:rsidRDefault="00235EEB">
            <w:pPr>
              <w:ind w:left="34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34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:rsidR="00235EEB" w:rsidRDefault="00235EEB">
            <w:pPr>
              <w:ind w:left="34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основные общеупотребительные глаголы (бытовая и профессиональная лексика)</w:t>
            </w:r>
          </w:p>
          <w:p w:rsidR="00235EEB" w:rsidRDefault="00235EEB">
            <w:pPr>
              <w:ind w:left="34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лексический минимум, относящийся к описанию предметов, средств и процессов профессиональной </w:t>
            </w:r>
            <w:r>
              <w:rPr>
                <w:sz w:val="22"/>
                <w:szCs w:val="22"/>
                <w:lang w:eastAsia="en-US"/>
              </w:rPr>
              <w:lastRenderedPageBreak/>
              <w:t>деятельности</w:t>
            </w:r>
          </w:p>
          <w:p w:rsidR="00235EEB" w:rsidRDefault="00235EEB">
            <w:pPr>
              <w:ind w:left="34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особенности произношения</w:t>
            </w:r>
          </w:p>
          <w:p w:rsidR="00235EEB" w:rsidRDefault="00235EEB">
            <w:pPr>
              <w:ind w:left="34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правила чтения текстов профессиональной направленности</w:t>
            </w:r>
          </w:p>
        </w:tc>
      </w:tr>
    </w:tbl>
    <w:p w:rsidR="00235EEB" w:rsidRDefault="00235EEB" w:rsidP="00235EEB"/>
    <w:p w:rsidR="00AA73C8" w:rsidRDefault="00AA73C8" w:rsidP="00235EEB">
      <w:pPr>
        <w:rPr>
          <w:b/>
        </w:rPr>
      </w:pPr>
    </w:p>
    <w:p w:rsidR="00AA73C8" w:rsidRDefault="00AA73C8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B34EF4" w:rsidRDefault="00B34EF4" w:rsidP="00235EEB">
      <w:pPr>
        <w:rPr>
          <w:b/>
        </w:rPr>
      </w:pPr>
    </w:p>
    <w:p w:rsidR="00B34EF4" w:rsidRDefault="00B34EF4" w:rsidP="00235EEB">
      <w:pPr>
        <w:rPr>
          <w:b/>
        </w:rPr>
      </w:pPr>
    </w:p>
    <w:p w:rsidR="00B34EF4" w:rsidRDefault="00B34EF4" w:rsidP="00235EEB">
      <w:pPr>
        <w:rPr>
          <w:b/>
        </w:rPr>
      </w:pPr>
    </w:p>
    <w:p w:rsidR="00B34EF4" w:rsidRDefault="00B34EF4" w:rsidP="00235EEB">
      <w:pPr>
        <w:rPr>
          <w:b/>
        </w:rPr>
      </w:pPr>
    </w:p>
    <w:p w:rsidR="00B34EF4" w:rsidRDefault="00B34EF4" w:rsidP="00235EEB">
      <w:pPr>
        <w:rPr>
          <w:b/>
        </w:rPr>
      </w:pPr>
    </w:p>
    <w:p w:rsidR="00B34EF4" w:rsidRDefault="00B34EF4" w:rsidP="00235EEB">
      <w:pPr>
        <w:rPr>
          <w:b/>
        </w:rPr>
      </w:pPr>
    </w:p>
    <w:p w:rsidR="00B34EF4" w:rsidRDefault="00B34EF4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480D26" w:rsidRDefault="00480D26" w:rsidP="00235EEB">
      <w:pPr>
        <w:rPr>
          <w:b/>
        </w:rPr>
      </w:pPr>
    </w:p>
    <w:p w:rsidR="00AA73C8" w:rsidRDefault="00AA73C8" w:rsidP="00235EEB">
      <w:pPr>
        <w:rPr>
          <w:b/>
        </w:rPr>
      </w:pPr>
    </w:p>
    <w:p w:rsidR="00235EEB" w:rsidRDefault="00235EEB" w:rsidP="00235EEB">
      <w:pPr>
        <w:rPr>
          <w:b/>
        </w:rPr>
      </w:pPr>
      <w:r>
        <w:rPr>
          <w:b/>
        </w:rPr>
        <w:t>2. СТРУКТУРА И СОДЕРЖАНИЕ УЧЕБНОЙ ДИСЦИПЛИНЫ</w:t>
      </w:r>
    </w:p>
    <w:p w:rsidR="00C327E6" w:rsidRDefault="00C327E6" w:rsidP="00235EEB">
      <w:pPr>
        <w:rPr>
          <w:b/>
        </w:rPr>
      </w:pPr>
    </w:p>
    <w:p w:rsidR="00235EEB" w:rsidRDefault="00235EEB" w:rsidP="00235EEB">
      <w:pPr>
        <w:rPr>
          <w:b/>
        </w:rPr>
      </w:pPr>
      <w:r>
        <w:rPr>
          <w:b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544"/>
        <w:gridCol w:w="2027"/>
      </w:tblGrid>
      <w:tr w:rsidR="00235EEB" w:rsidTr="00235EEB">
        <w:trPr>
          <w:trHeight w:val="430"/>
        </w:trPr>
        <w:tc>
          <w:tcPr>
            <w:tcW w:w="3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35EEB" w:rsidRDefault="00235EEB">
            <w:pPr>
              <w:ind w:left="142" w:hanging="142"/>
              <w:rPr>
                <w:b/>
              </w:rPr>
            </w:pPr>
            <w:r>
              <w:rPr>
                <w:b/>
              </w:rPr>
              <w:t>Вид учебной работы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35EEB" w:rsidRDefault="00235EEB">
            <w:pPr>
              <w:rPr>
                <w:b/>
                <w:iCs/>
              </w:rPr>
            </w:pPr>
            <w:r>
              <w:rPr>
                <w:b/>
                <w:iCs/>
              </w:rPr>
              <w:t>Объем часов</w:t>
            </w:r>
          </w:p>
        </w:tc>
      </w:tr>
      <w:tr w:rsidR="00235EEB" w:rsidTr="00235EEB">
        <w:trPr>
          <w:trHeight w:val="262"/>
        </w:trPr>
        <w:tc>
          <w:tcPr>
            <w:tcW w:w="3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35EEB" w:rsidRDefault="00235EEB">
            <w:pPr>
              <w:ind w:left="142" w:hanging="142"/>
              <w:rPr>
                <w:b/>
              </w:rPr>
            </w:pPr>
            <w:r>
              <w:rPr>
                <w:b/>
              </w:rPr>
              <w:t xml:space="preserve">Объем образовательной программы 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35EEB" w:rsidRDefault="00F70C11" w:rsidP="00AA73C8">
            <w:pPr>
              <w:rPr>
                <w:b/>
                <w:iCs/>
              </w:rPr>
            </w:pPr>
            <w:r>
              <w:rPr>
                <w:b/>
                <w:iCs/>
              </w:rPr>
              <w:t>96</w:t>
            </w:r>
          </w:p>
        </w:tc>
      </w:tr>
      <w:tr w:rsidR="00235EEB" w:rsidTr="00235EEB">
        <w:trPr>
          <w:trHeight w:val="267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35EEB" w:rsidRDefault="00235EEB">
            <w:pPr>
              <w:ind w:left="142" w:hanging="142"/>
              <w:rPr>
                <w:iCs/>
              </w:rPr>
            </w:pPr>
            <w:r>
              <w:t>в том числе:</w:t>
            </w:r>
          </w:p>
        </w:tc>
      </w:tr>
      <w:tr w:rsidR="00235EEB" w:rsidTr="00235EEB">
        <w:trPr>
          <w:trHeight w:val="242"/>
        </w:trPr>
        <w:tc>
          <w:tcPr>
            <w:tcW w:w="3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35EEB" w:rsidRDefault="00235EEB">
            <w:pPr>
              <w:ind w:left="142" w:hanging="142"/>
            </w:pPr>
            <w:r>
              <w:t>теоретическое обучение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35EEB" w:rsidRDefault="00A5311C">
            <w:pPr>
              <w:rPr>
                <w:iCs/>
              </w:rPr>
            </w:pPr>
            <w:r>
              <w:rPr>
                <w:iCs/>
              </w:rPr>
              <w:t>62</w:t>
            </w:r>
          </w:p>
        </w:tc>
      </w:tr>
      <w:tr w:rsidR="00235EEB" w:rsidTr="00235EEB">
        <w:trPr>
          <w:trHeight w:val="247"/>
        </w:trPr>
        <w:tc>
          <w:tcPr>
            <w:tcW w:w="3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35EEB" w:rsidRDefault="00235EEB">
            <w:pPr>
              <w:ind w:left="142" w:hanging="142"/>
            </w:pPr>
            <w:r>
              <w:t xml:space="preserve">лабораторные занятия 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35EEB" w:rsidRDefault="00235EEB">
            <w:pPr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235EEB" w:rsidTr="00235EEB">
        <w:trPr>
          <w:trHeight w:val="378"/>
        </w:trPr>
        <w:tc>
          <w:tcPr>
            <w:tcW w:w="3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35EEB" w:rsidRDefault="00235EEB">
            <w:pPr>
              <w:ind w:left="142" w:hanging="142"/>
            </w:pPr>
            <w:r>
              <w:t xml:space="preserve">практические занятия 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35EEB" w:rsidRDefault="00A5311C">
            <w:pPr>
              <w:rPr>
                <w:iCs/>
              </w:rPr>
            </w:pPr>
            <w:r>
              <w:rPr>
                <w:iCs/>
              </w:rPr>
              <w:t>34</w:t>
            </w:r>
          </w:p>
        </w:tc>
      </w:tr>
      <w:tr w:rsidR="00235EEB" w:rsidTr="00235EEB">
        <w:trPr>
          <w:trHeight w:val="378"/>
        </w:trPr>
        <w:tc>
          <w:tcPr>
            <w:tcW w:w="3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35EEB" w:rsidRDefault="00235EEB">
            <w:pPr>
              <w:ind w:left="142" w:hanging="142"/>
            </w:pPr>
            <w:r>
              <w:t>самостоятельная работа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35EEB" w:rsidRDefault="00B34EF4">
            <w:pPr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235EEB" w:rsidTr="00235EEB">
        <w:trPr>
          <w:trHeight w:val="378"/>
        </w:trPr>
        <w:tc>
          <w:tcPr>
            <w:tcW w:w="3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35EEB" w:rsidRDefault="00A5311C">
            <w:pPr>
              <w:suppressAutoHyphens/>
              <w:rPr>
                <w:b/>
                <w:iCs/>
              </w:rPr>
            </w:pPr>
            <w:r>
              <w:rPr>
                <w:b/>
                <w:iCs/>
              </w:rPr>
              <w:t>Д</w:t>
            </w:r>
            <w:r w:rsidR="001A792A">
              <w:rPr>
                <w:b/>
                <w:iCs/>
              </w:rPr>
              <w:t>ифференцированный зачет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35EEB" w:rsidRDefault="001A792A">
            <w:pPr>
              <w:rPr>
                <w:iCs/>
              </w:rPr>
            </w:pPr>
            <w:r>
              <w:rPr>
                <w:iCs/>
              </w:rPr>
              <w:t>1</w:t>
            </w:r>
          </w:p>
        </w:tc>
      </w:tr>
    </w:tbl>
    <w:p w:rsidR="00235EEB" w:rsidRDefault="00235EEB" w:rsidP="00235EEB">
      <w:pPr>
        <w:ind w:left="0" w:firstLine="0"/>
        <w:rPr>
          <w:b/>
          <w:i/>
        </w:rPr>
      </w:pPr>
    </w:p>
    <w:p w:rsidR="00235EEB" w:rsidRDefault="00235EEB" w:rsidP="00235EEB">
      <w:pPr>
        <w:ind w:left="0" w:firstLine="0"/>
        <w:rPr>
          <w:b/>
          <w:i/>
        </w:rPr>
      </w:pPr>
    </w:p>
    <w:p w:rsidR="00235EEB" w:rsidRDefault="00235EEB" w:rsidP="00235EEB">
      <w:pPr>
        <w:ind w:left="0" w:firstLine="0"/>
        <w:rPr>
          <w:b/>
          <w:i/>
        </w:rPr>
        <w:sectPr w:rsidR="00235EEB" w:rsidSect="000720DD">
          <w:footerReference w:type="default" r:id="rId8"/>
          <w:pgSz w:w="11906" w:h="16838"/>
          <w:pgMar w:top="567" w:right="850" w:bottom="284" w:left="1701" w:header="708" w:footer="708" w:gutter="0"/>
          <w:cols w:space="720"/>
        </w:sectPr>
      </w:pPr>
    </w:p>
    <w:p w:rsidR="007D2796" w:rsidRDefault="00235EEB" w:rsidP="00235EEB">
      <w:pPr>
        <w:rPr>
          <w:b/>
          <w:bCs/>
          <w:i/>
        </w:rPr>
      </w:pPr>
      <w:r>
        <w:rPr>
          <w:b/>
          <w:i/>
        </w:rPr>
        <w:lastRenderedPageBreak/>
        <w:t xml:space="preserve">2.2. Тематический план и содержание учебной дисциплины </w:t>
      </w:r>
    </w:p>
    <w:tbl>
      <w:tblPr>
        <w:tblW w:w="52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0"/>
        <w:gridCol w:w="9919"/>
        <w:gridCol w:w="1276"/>
        <w:gridCol w:w="1832"/>
      </w:tblGrid>
      <w:tr w:rsidR="00235EEB" w:rsidTr="00235EEB">
        <w:trPr>
          <w:trHeight w:val="20"/>
        </w:trPr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Наименование разделов и тем</w:t>
            </w: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0" w:hanging="44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Объем в часах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0" w:hanging="44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Осваиваемые элементы компетенций</w:t>
            </w:r>
          </w:p>
        </w:tc>
      </w:tr>
      <w:tr w:rsidR="00235EEB" w:rsidTr="00235EEB">
        <w:trPr>
          <w:trHeight w:val="20"/>
        </w:trPr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</w:tr>
      <w:tr w:rsidR="00235EEB" w:rsidTr="00235EEB">
        <w:trPr>
          <w:trHeight w:val="20"/>
        </w:trPr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Раздел 1</w:t>
            </w: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</w:rPr>
              <w:t>Организация кулинарного и кондитерского производства в организациях питания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A5311C">
            <w:pPr>
              <w:rPr>
                <w:b/>
                <w:i/>
              </w:rPr>
            </w:pPr>
            <w:r>
              <w:rPr>
                <w:b/>
                <w:i/>
              </w:rPr>
              <w:t>30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B" w:rsidRDefault="00235EEB">
            <w:pPr>
              <w:rPr>
                <w:b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1.1</w:t>
            </w:r>
          </w:p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  <w:r>
              <w:rPr>
                <w:b/>
              </w:rPr>
              <w:t>Классификация и характеристика основных типов организаций питания</w:t>
            </w: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B" w:rsidRDefault="00A5311C">
            <w:pPr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  <w:p w:rsidR="00235EEB" w:rsidRDefault="00235EEB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 w:rsidP="004E0177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 10</w:t>
            </w:r>
          </w:p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Cs/>
              </w:rPr>
              <w:t>Классификация, основные типы и классы организаций питания. Характеристика основных типов организаций питания. Специализация организаций питания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B779BC" w:rsidTr="000733FE">
        <w:trPr>
          <w:trHeight w:val="276"/>
        </w:trPr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1.2</w:t>
            </w:r>
          </w:p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  <w:r>
              <w:rPr>
                <w:b/>
              </w:rPr>
              <w:t>Принципы организации кулинарного и кондитерского производства</w:t>
            </w: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Default="00B779B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Default="00B779B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26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C" w:rsidRDefault="00B779B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 10</w:t>
            </w:r>
          </w:p>
          <w:p w:rsidR="00B779BC" w:rsidRDefault="00B779B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B779BC" w:rsidRDefault="00B779B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B779BC" w:rsidRDefault="00B779B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B779BC" w:rsidRDefault="00B779B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B779BC" w:rsidRDefault="00B779B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  <w:p w:rsidR="00B779BC" w:rsidRDefault="00B779BC">
            <w:pPr>
              <w:rPr>
                <w:b/>
                <w:bCs/>
                <w:i/>
              </w:rPr>
            </w:pPr>
          </w:p>
        </w:tc>
      </w:tr>
      <w:tr w:rsidR="00B779BC" w:rsidTr="000733FE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Default="00B779BC" w:rsidP="00AA73C8">
            <w:pPr>
              <w:pStyle w:val="a8"/>
              <w:numPr>
                <w:ilvl w:val="0"/>
                <w:numId w:val="2"/>
              </w:numPr>
              <w:spacing w:before="0" w:after="0"/>
              <w:contextualSpacing/>
              <w:rPr>
                <w:b/>
                <w:bCs/>
                <w:i/>
              </w:rPr>
            </w:pPr>
            <w:r>
              <w:t>Характеристика, назначение и особенности деятельности заготовочных, доготовочных организаций питания и организаций с полным циклом производства. Характеристика структуры производства организации питания. Общие требования к организации рабочих мест повара.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B779BC" w:rsidTr="000733FE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Default="00B779BC" w:rsidP="00AA73C8">
            <w:pPr>
              <w:pStyle w:val="a8"/>
              <w:numPr>
                <w:ilvl w:val="0"/>
                <w:numId w:val="2"/>
              </w:numPr>
              <w:spacing w:before="0" w:after="0"/>
              <w:contextualSpacing/>
              <w:rPr>
                <w:b/>
                <w:bCs/>
                <w:i/>
              </w:rPr>
            </w:pPr>
            <w:r>
              <w:t>Организация работы складских помещений в соответствии с типом организации питания. Нормируемые и ненормируемые потери. Правила приёмки, хранения и отпуска сырья, пищевых продуктов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B779BC" w:rsidTr="000733FE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Default="00B779BC" w:rsidP="00AA73C8">
            <w:pPr>
              <w:pStyle w:val="a8"/>
              <w:numPr>
                <w:ilvl w:val="0"/>
                <w:numId w:val="2"/>
              </w:numPr>
              <w:spacing w:before="0" w:after="0"/>
              <w:contextualSpacing/>
              <w:rPr>
                <w:b/>
                <w:bCs/>
                <w:i/>
              </w:rPr>
            </w:pPr>
            <w:r>
              <w:t>Характеристика способов кулинарной обработки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B779BC" w:rsidTr="000733FE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Default="00B779BC" w:rsidP="00AA73C8">
            <w:pPr>
              <w:pStyle w:val="a8"/>
              <w:numPr>
                <w:ilvl w:val="0"/>
                <w:numId w:val="2"/>
              </w:numPr>
              <w:spacing w:before="0" w:after="0"/>
              <w:contextualSpacing/>
              <w:rPr>
                <w:b/>
                <w:bCs/>
                <w:i/>
              </w:rPr>
            </w:pPr>
            <w:r>
              <w:t xml:space="preserve">Организация работы зон кухни, предназначенных для обработки сырья и приготовления полуфабрикатов. Характеристика организации рабочих мест повара.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B779BC" w:rsidTr="000733FE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Default="00B779BC" w:rsidP="00AA73C8">
            <w:pPr>
              <w:pStyle w:val="a8"/>
              <w:numPr>
                <w:ilvl w:val="0"/>
                <w:numId w:val="2"/>
              </w:numPr>
              <w:spacing w:before="0" w:after="0"/>
              <w:contextualSpacing/>
              <w:rPr>
                <w:b/>
                <w:bCs/>
                <w:i/>
              </w:rPr>
            </w:pPr>
            <w:r>
              <w:t>Организация зон кухни, предназначенных для приготовления горячей кулинарной продукции. Характеристика организации рабочих мест повара. Особенности организации рабочих мест в суповом и соусном отделениях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B779BC" w:rsidTr="000733FE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Default="00B779BC" w:rsidP="00AA73C8">
            <w:pPr>
              <w:pStyle w:val="a8"/>
              <w:numPr>
                <w:ilvl w:val="0"/>
                <w:numId w:val="2"/>
              </w:numPr>
              <w:spacing w:before="0" w:after="0"/>
              <w:contextualSpacing/>
              <w:rPr>
                <w:b/>
                <w:bCs/>
                <w:i/>
              </w:rPr>
            </w:pPr>
            <w:r>
              <w:t xml:space="preserve">Организация зон кухни, предназначенных для приготовления холодной кулинарной продукции. Характеристика организации рабочих мест повара.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B779BC" w:rsidTr="000733FE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Default="00B779BC" w:rsidP="00AA73C8">
            <w:pPr>
              <w:pStyle w:val="a8"/>
              <w:numPr>
                <w:ilvl w:val="0"/>
                <w:numId w:val="2"/>
              </w:numPr>
              <w:spacing w:before="0" w:after="0"/>
              <w:contextualSpacing/>
              <w:rPr>
                <w:b/>
                <w:bCs/>
                <w:i/>
              </w:rPr>
            </w:pPr>
            <w:r>
              <w:t>Особенности организации рабочих мест повара в кулинарном цехе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B779BC" w:rsidTr="000733FE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Default="00B779BC" w:rsidP="00AA73C8">
            <w:pPr>
              <w:pStyle w:val="a8"/>
              <w:numPr>
                <w:ilvl w:val="0"/>
                <w:numId w:val="2"/>
              </w:numPr>
              <w:spacing w:before="0" w:after="0"/>
              <w:contextualSpacing/>
              <w:rPr>
                <w:b/>
                <w:bCs/>
                <w:i/>
              </w:rPr>
            </w:pPr>
            <w:r>
              <w:t>Организация работы кондитерского цеха. Организация рабочих мест по производству кондитерской продукции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B779BC" w:rsidTr="000733FE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Default="00B779BC" w:rsidP="00AA73C8">
            <w:pPr>
              <w:pStyle w:val="a8"/>
              <w:numPr>
                <w:ilvl w:val="0"/>
                <w:numId w:val="2"/>
              </w:numPr>
              <w:spacing w:before="0" w:after="0"/>
              <w:contextualSpacing/>
              <w:rPr>
                <w:b/>
                <w:bCs/>
                <w:i/>
              </w:rPr>
            </w:pPr>
            <w:r>
              <w:t>Организация реализации готовой кулинарной продукции. Общие требования к хранению и отпуску готовой кулинарной продукции. Организация рабочих мест повара по отпуску готовой кулинарной продукции для различных форм обслуживания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B779BC" w:rsidTr="000A6D13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Default="00B779BC" w:rsidP="00770547">
            <w:pPr>
              <w:ind w:left="0" w:firstLine="0"/>
              <w:rPr>
                <w:b/>
                <w:i/>
              </w:rPr>
            </w:pPr>
            <w:r>
              <w:rPr>
                <w:b/>
                <w:bCs/>
                <w:i/>
              </w:rPr>
              <w:t>Практическая работа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Default="00B779B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10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9BC" w:rsidRDefault="00B779B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ОК 1-7, 9, </w:t>
            </w:r>
            <w:r>
              <w:rPr>
                <w:b/>
                <w:bCs/>
                <w:i/>
              </w:rPr>
              <w:lastRenderedPageBreak/>
              <w:t>10</w:t>
            </w:r>
          </w:p>
          <w:p w:rsidR="00B779BC" w:rsidRDefault="00B779B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B779BC" w:rsidRDefault="00B779B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B779BC" w:rsidRDefault="00B779B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B779BC" w:rsidRDefault="00B779B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B779BC" w:rsidRDefault="00B779B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  <w:p w:rsidR="00B779BC" w:rsidRDefault="00B779BC">
            <w:pPr>
              <w:rPr>
                <w:b/>
                <w:bCs/>
                <w:i/>
              </w:rPr>
            </w:pPr>
          </w:p>
        </w:tc>
      </w:tr>
      <w:tr w:rsidR="00B779BC" w:rsidTr="000A6D13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Default="00B779BC" w:rsidP="00AA73C8">
            <w:pPr>
              <w:pStyle w:val="a8"/>
              <w:numPr>
                <w:ilvl w:val="0"/>
                <w:numId w:val="3"/>
              </w:numPr>
              <w:spacing w:before="0" w:after="0"/>
              <w:contextualSpacing/>
              <w:rPr>
                <w:bCs/>
              </w:rPr>
            </w:pPr>
            <w:r>
              <w:rPr>
                <w:bCs/>
              </w:rPr>
              <w:t>Организация рабочих мест повара по обработке сырья: овощей, рыбы, мяса, птицы (по индивидуальным заданиям).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Default="00B779B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B779BC" w:rsidTr="000A6D13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Default="00B779BC" w:rsidP="00AA73C8">
            <w:pPr>
              <w:pStyle w:val="a8"/>
              <w:numPr>
                <w:ilvl w:val="0"/>
                <w:numId w:val="3"/>
              </w:numPr>
              <w:spacing w:before="0" w:after="0"/>
              <w:contextualSpacing/>
              <w:rPr>
                <w:b/>
                <w:i/>
              </w:rPr>
            </w:pPr>
            <w:r>
              <w:rPr>
                <w:bCs/>
              </w:rPr>
              <w:t xml:space="preserve">Организация рабочих мест повара по приготовлению холодной кулинарной продукции (по индивидуальным заданиям).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Default="00B779B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B779BC" w:rsidTr="000A6D13">
        <w:trPr>
          <w:trHeight w:val="39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Default="00B779BC" w:rsidP="00AA73C8">
            <w:pPr>
              <w:pStyle w:val="a8"/>
              <w:numPr>
                <w:ilvl w:val="0"/>
                <w:numId w:val="3"/>
              </w:numPr>
              <w:spacing w:before="0" w:after="0"/>
              <w:contextualSpacing/>
              <w:rPr>
                <w:b/>
                <w:i/>
              </w:rPr>
            </w:pPr>
            <w:r>
              <w:rPr>
                <w:bCs/>
              </w:rPr>
              <w:t>Организация рабочих мест повара по приготовлению горячей кулинарной продукции (по индивидуальным заданиям)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779BC" w:rsidRDefault="00B779B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  <w:p w:rsidR="00B779BC" w:rsidRDefault="00B779BC">
            <w:pPr>
              <w:rPr>
                <w:b/>
                <w:bCs/>
                <w:i/>
              </w:rPr>
            </w:pPr>
          </w:p>
          <w:p w:rsidR="00B779BC" w:rsidRDefault="00B779B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  <w:p w:rsidR="00B779BC" w:rsidRDefault="00B779BC" w:rsidP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B779BC" w:rsidTr="000A6D13">
        <w:trPr>
          <w:trHeight w:val="397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Pr="00B779BC" w:rsidRDefault="00B779BC" w:rsidP="00B779BC">
            <w:pPr>
              <w:contextualSpacing/>
              <w:rPr>
                <w:bCs/>
              </w:rPr>
            </w:pPr>
            <w:r>
              <w:rPr>
                <w:bCs/>
              </w:rPr>
              <w:t>Контрольная работа по разделу: «</w:t>
            </w:r>
            <w:r w:rsidRPr="00B779BC">
              <w:t>Организация кулинарного и кондитерского производства в организациях питания»</w:t>
            </w: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BC" w:rsidRDefault="00B779BC">
            <w:pPr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BC" w:rsidRDefault="00B779BC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Раздел 2</w:t>
            </w: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Устройство и назначение основных видов технологического оборудования кулинарного и кондитерского производства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A0E5D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6</w:t>
            </w:r>
            <w:r w:rsidR="00A5311C">
              <w:rPr>
                <w:b/>
                <w:bCs/>
                <w:i/>
              </w:rPr>
              <w:t>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B" w:rsidRDefault="00235EEB">
            <w:pPr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2.1</w:t>
            </w:r>
          </w:p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Механическое оборудование</w:t>
            </w: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A5311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33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 10</w:t>
            </w:r>
          </w:p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  <w:p w:rsidR="00235EEB" w:rsidRDefault="00235EEB">
            <w:pPr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 w:rsidP="00AA73C8">
            <w:pPr>
              <w:pStyle w:val="a8"/>
              <w:numPr>
                <w:ilvl w:val="0"/>
                <w:numId w:val="4"/>
              </w:numPr>
              <w:spacing w:before="0" w:after="0"/>
              <w:contextualSpacing/>
              <w:rPr>
                <w:b/>
                <w:bCs/>
                <w:i/>
              </w:rPr>
            </w:pPr>
            <w:r>
              <w:rPr>
                <w:bCs/>
              </w:rPr>
              <w:t>Классификация механического оборудования. Основные части и детали машин. Автоматика безопасности. Универсальные приводы. Назначение, принципы устройства, комплекты сменных механизмов и правила их крепления. Правила безопасной эксплуатации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 w:rsidP="00AA73C8">
            <w:pPr>
              <w:pStyle w:val="a8"/>
              <w:numPr>
                <w:ilvl w:val="0"/>
                <w:numId w:val="4"/>
              </w:numPr>
              <w:spacing w:before="0" w:after="0"/>
              <w:contextualSpacing/>
              <w:rPr>
                <w:b/>
                <w:bCs/>
                <w:i/>
              </w:rPr>
            </w:pPr>
            <w:r>
              <w:rPr>
                <w:bCs/>
              </w:rPr>
              <w:t>Оборудование для обработки овощей, зелени, грибов, плодов. Классификация и характеристика. Назначение и устройство. Правила безопасной эксплуатации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 w:rsidP="00AA73C8">
            <w:pPr>
              <w:pStyle w:val="a8"/>
              <w:numPr>
                <w:ilvl w:val="0"/>
                <w:numId w:val="4"/>
              </w:numPr>
              <w:spacing w:before="0" w:after="0"/>
              <w:contextualSpacing/>
              <w:rPr>
                <w:b/>
                <w:bCs/>
                <w:i/>
              </w:rPr>
            </w:pPr>
            <w:r>
              <w:rPr>
                <w:bCs/>
              </w:rPr>
              <w:t>Оборудование для обработки мяса и рыбы. Классификация и характеристика. Назначение и устройство. Правила безопасной эксплуатации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 w:rsidP="00AA73C8">
            <w:pPr>
              <w:pStyle w:val="a8"/>
              <w:numPr>
                <w:ilvl w:val="0"/>
                <w:numId w:val="4"/>
              </w:numPr>
              <w:spacing w:before="0" w:after="0"/>
              <w:contextualSpacing/>
              <w:rPr>
                <w:b/>
                <w:bCs/>
                <w:i/>
              </w:rPr>
            </w:pPr>
            <w:r>
              <w:rPr>
                <w:bCs/>
              </w:rPr>
              <w:t>Оборудование для нарезки хлеба и гастрономических товаров. Назначение и устройство. Правила безопасной эксплуатации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 w:rsidP="00AA73C8">
            <w:pPr>
              <w:pStyle w:val="a8"/>
              <w:numPr>
                <w:ilvl w:val="0"/>
                <w:numId w:val="4"/>
              </w:numPr>
              <w:spacing w:before="0" w:after="0"/>
              <w:contextualSpacing/>
              <w:rPr>
                <w:b/>
                <w:bCs/>
                <w:i/>
              </w:rPr>
            </w:pPr>
            <w:r>
              <w:rPr>
                <w:bCs/>
              </w:rPr>
              <w:t>Оборудование для процессов вакуумирования и упаковки. Правила безопасной эксплуатации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 w:rsidP="00AA73C8">
            <w:pPr>
              <w:pStyle w:val="a8"/>
              <w:numPr>
                <w:ilvl w:val="0"/>
                <w:numId w:val="4"/>
              </w:numPr>
              <w:spacing w:before="0" w:after="0"/>
              <w:contextualSpacing/>
              <w:rPr>
                <w:b/>
                <w:bCs/>
                <w:i/>
              </w:rPr>
            </w:pPr>
            <w:r>
              <w:rPr>
                <w:bCs/>
              </w:rPr>
              <w:t>Оборудование для тонкого измельчения продуктов в замороженном виде. Назначение, правила безопасной эксплуатации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770547">
            <w:pPr>
              <w:rPr>
                <w:b/>
                <w:i/>
              </w:rPr>
            </w:pPr>
            <w:r>
              <w:rPr>
                <w:b/>
                <w:bCs/>
                <w:i/>
              </w:rPr>
              <w:t>Практическая работа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4C676D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  <w:r w:rsidR="00235EEB"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  <w:r>
              <w:t xml:space="preserve"> Изучение правил безопасной эксплуатации оборудования для обработки овощей и картофеля.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4C676D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 w:rsidP="00AA73C8">
            <w:pPr>
              <w:rPr>
                <w:b/>
                <w:i/>
              </w:rPr>
            </w:pPr>
            <w:r>
              <w:t xml:space="preserve">2. Изучение правил безопасной эксплуатации оборудования для обработки мяса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4C676D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A0E5D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E5D" w:rsidRDefault="002A0E5D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5D" w:rsidRDefault="002A0E5D">
            <w:r>
              <w:t>3.</w:t>
            </w:r>
            <w:r w:rsidR="00AA73C8">
              <w:t xml:space="preserve"> Изучение правил безопасной эксплуатации оборудования для обработки рыбы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5D" w:rsidRDefault="004C676D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E5D" w:rsidRDefault="002A0E5D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A0E5D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E5D" w:rsidRDefault="002A0E5D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5D" w:rsidRDefault="002A0E5D">
            <w:r>
              <w:t>4.</w:t>
            </w:r>
            <w:r w:rsidR="00731744">
              <w:t xml:space="preserve"> </w:t>
            </w:r>
            <w:r w:rsidR="00AA73C8">
              <w:t>Изучение правил безопасной эксплуатации оборудования для нарезки хлеба и гастрономических товаров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5D" w:rsidRDefault="004C676D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E5D" w:rsidRDefault="002A0E5D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A0E5D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E5D" w:rsidRDefault="002A0E5D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5D" w:rsidRDefault="002A0E5D">
            <w:r>
              <w:t>5.</w:t>
            </w:r>
            <w:r w:rsidR="00AA73C8">
              <w:t xml:space="preserve"> Изучение правил безопасной эксплуатации оборудования для вакуумирования и упаковки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5D" w:rsidRDefault="004C676D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E5D" w:rsidRDefault="002A0E5D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936CDF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DF" w:rsidRDefault="00936CDF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DF" w:rsidRDefault="00936CDF">
            <w:r>
              <w:t>6.</w:t>
            </w:r>
            <w:r w:rsidR="00AA73C8">
              <w:t xml:space="preserve"> Изучение правил безопасной эксплуатации оборудования для тонкого измельчения продуктов в замороженном виде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DF" w:rsidRDefault="004C676D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DF" w:rsidRDefault="00936CDF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lastRenderedPageBreak/>
              <w:t>Тема 2.2</w:t>
            </w:r>
          </w:p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Тепловое оборудование</w:t>
            </w: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1A792A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  <w:r w:rsidR="00A5311C">
              <w:rPr>
                <w:b/>
                <w:bCs/>
                <w:i/>
              </w:rPr>
              <w:t>1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 10</w:t>
            </w:r>
          </w:p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  <w:p w:rsidR="00235EEB" w:rsidRDefault="00235EEB">
            <w:pPr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 w:rsidP="00AA73C8">
            <w:pPr>
              <w:pStyle w:val="a8"/>
              <w:numPr>
                <w:ilvl w:val="0"/>
                <w:numId w:val="5"/>
              </w:numPr>
              <w:spacing w:before="0" w:after="0"/>
              <w:contextualSpacing/>
              <w:rPr>
                <w:b/>
                <w:bCs/>
                <w:i/>
              </w:rPr>
            </w:pPr>
            <w:r>
              <w:rPr>
                <w:bCs/>
              </w:rPr>
              <w:t>Классификация теплового оборудования по технологическому назначению, источнику тепла и способам его передачи. Характеристика основных способов нагрева. Автоматика безопасности. Правила безопасной эксплуатации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 w:rsidP="00AA73C8">
            <w:pPr>
              <w:pStyle w:val="a8"/>
              <w:numPr>
                <w:ilvl w:val="0"/>
                <w:numId w:val="5"/>
              </w:numPr>
              <w:spacing w:before="0" w:after="0"/>
              <w:contextualSpacing/>
              <w:rPr>
                <w:b/>
                <w:bCs/>
                <w:i/>
              </w:rPr>
            </w:pPr>
            <w:r>
              <w:rPr>
                <w:bCs/>
              </w:rPr>
              <w:t>Варочное оборудование. Классификация. Назначение и устройство. Правила безопасной эксплуатации. Пароварочные шкафы и мелкие варочные аппараты. Назначение и устройство. Правила безопасной эксплуатации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 w:rsidP="00AA73C8">
            <w:pPr>
              <w:pStyle w:val="a8"/>
              <w:numPr>
                <w:ilvl w:val="0"/>
                <w:numId w:val="5"/>
              </w:numPr>
              <w:spacing w:before="0" w:after="0"/>
              <w:contextualSpacing/>
              <w:rPr>
                <w:b/>
                <w:bCs/>
                <w:i/>
              </w:rPr>
            </w:pPr>
            <w:r>
              <w:rPr>
                <w:bCs/>
              </w:rPr>
              <w:t>Жарочное оборудование. Характеристика основных способов жарки и выпечки. Классификация и устройство. Правила безопасной эксплуатации. Варочно-жарочное оборудование. Назначение и устройство. Правила безопасной эксплуатации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 w:rsidP="00AA73C8">
            <w:pPr>
              <w:pStyle w:val="a8"/>
              <w:numPr>
                <w:ilvl w:val="0"/>
                <w:numId w:val="5"/>
              </w:numPr>
              <w:spacing w:before="0" w:after="0"/>
              <w:contextualSpacing/>
              <w:rPr>
                <w:b/>
                <w:bCs/>
                <w:i/>
              </w:rPr>
            </w:pPr>
            <w:r>
              <w:rPr>
                <w:bCs/>
              </w:rPr>
              <w:t>Универсальное и водогрейное оборудование. Назначение и устройство. Правила безопасной эксплуатации. Оборудование для раздачи пищи. Классификация. Назначение и устройство. Правила безопасной эксплуатации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770547">
            <w:pPr>
              <w:rPr>
                <w:b/>
                <w:i/>
              </w:rPr>
            </w:pPr>
            <w:r>
              <w:rPr>
                <w:b/>
                <w:bCs/>
                <w:i/>
              </w:rPr>
              <w:t>Практическая работа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D06BE9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r>
              <w:t xml:space="preserve">1. Изучение правил безопасной эксплуатации теплового оборудования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4C676D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r>
              <w:t xml:space="preserve">2. Изучение правил безопасной эксплуатации многофункционального теплового оборудования.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4C676D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936CDF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DF" w:rsidRDefault="00936CDF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DF" w:rsidRDefault="00936CDF" w:rsidP="003F01DE">
            <w:r>
              <w:t>3.</w:t>
            </w:r>
            <w:r w:rsidR="003F01DE">
              <w:t xml:space="preserve"> Назначение и устройство</w:t>
            </w:r>
            <w:r w:rsidR="002B1DA4">
              <w:t>,</w:t>
            </w:r>
            <w:r w:rsidR="003F01DE">
              <w:t xml:space="preserve"> правила безопасной эксплуатации варочного оборудования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DF" w:rsidRDefault="004C676D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DF" w:rsidRDefault="00936CDF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936CDF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DF" w:rsidRDefault="00936CDF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DF" w:rsidRDefault="00936CDF">
            <w:r>
              <w:t>4.</w:t>
            </w:r>
            <w:r w:rsidR="003F01DE">
              <w:t xml:space="preserve"> Назначение и устройство</w:t>
            </w:r>
            <w:r w:rsidR="002B1DA4">
              <w:t>,</w:t>
            </w:r>
            <w:r w:rsidR="003F01DE">
              <w:t xml:space="preserve"> правила безопасной эксплуатации жарочного оборудования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DF" w:rsidRDefault="004C676D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DF" w:rsidRDefault="00936CDF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936CDF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DF" w:rsidRDefault="00936CDF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DF" w:rsidRDefault="00936CDF">
            <w:r>
              <w:t>5.</w:t>
            </w:r>
            <w:r w:rsidR="003F01DE">
              <w:t xml:space="preserve"> Назначение и устройство</w:t>
            </w:r>
            <w:r w:rsidR="002B1DA4">
              <w:t>,</w:t>
            </w:r>
            <w:r w:rsidR="003F01DE">
              <w:t xml:space="preserve"> правила безопасной эксплуатации  оборудования для раздачи пищи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DF" w:rsidRDefault="004C676D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DF" w:rsidRDefault="00936CDF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2.3</w:t>
            </w:r>
          </w:p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Холодильное оборудование</w:t>
            </w: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D06BE9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  <w:r w:rsidR="00A5311C">
              <w:rPr>
                <w:b/>
                <w:bCs/>
                <w:i/>
              </w:rPr>
              <w:t>2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 10</w:t>
            </w:r>
          </w:p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  <w:p w:rsidR="00235EEB" w:rsidRDefault="00235EEB">
            <w:pPr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1.  </w:t>
            </w:r>
            <w:r>
              <w:rPr>
                <w:bCs/>
              </w:rPr>
              <w:t>Классификация и характеристика холодильного оборудования, Способы охлаждения (естественное и искусственное, безмашинное и машинное). Правила безопасной эксплуатации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Cs/>
                <w:i/>
              </w:rPr>
              <w:t>2.</w:t>
            </w:r>
            <w:r>
              <w:rPr>
                <w:bCs/>
              </w:rPr>
              <w:t>Требования системы ХАССП к соблюдению личной и производственной гигиены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770547">
            <w:pPr>
              <w:rPr>
                <w:b/>
                <w:i/>
              </w:rPr>
            </w:pPr>
            <w:r>
              <w:rPr>
                <w:b/>
                <w:bCs/>
                <w:i/>
              </w:rPr>
              <w:t>Практическая работа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D06BE9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 w:rsidP="00AA73C8">
            <w:pPr>
              <w:pStyle w:val="a8"/>
              <w:numPr>
                <w:ilvl w:val="0"/>
                <w:numId w:val="6"/>
              </w:numPr>
              <w:spacing w:before="0" w:after="0"/>
              <w:contextualSpacing/>
            </w:pPr>
            <w:r>
              <w:t>Изучение правил безопасной эксплуатации холодильного оборудования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936CDF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DF" w:rsidRDefault="00936CDF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DF" w:rsidRDefault="002B1DA4" w:rsidP="00AA73C8">
            <w:pPr>
              <w:pStyle w:val="a8"/>
              <w:numPr>
                <w:ilvl w:val="0"/>
                <w:numId w:val="6"/>
              </w:numPr>
              <w:spacing w:before="0" w:after="0"/>
              <w:contextualSpacing/>
            </w:pPr>
            <w:r>
              <w:t>Назначение и устройство правила безопасной эксплуатации холодильных шкафов</w:t>
            </w:r>
            <w:r w:rsidR="00302E33">
              <w:t>, холодильных столов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DF" w:rsidRDefault="004C676D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DF" w:rsidRDefault="00936CDF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936CDF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DF" w:rsidRDefault="00936CDF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DF" w:rsidRDefault="00302E33" w:rsidP="00302E33">
            <w:pPr>
              <w:pStyle w:val="a8"/>
              <w:numPr>
                <w:ilvl w:val="0"/>
                <w:numId w:val="6"/>
              </w:numPr>
              <w:spacing w:before="0" w:after="0"/>
              <w:contextualSpacing/>
            </w:pPr>
            <w:r>
              <w:t>Назначение и устройство правила безопасной эксплуатации льдогенераторов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DF" w:rsidRDefault="004C676D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DF" w:rsidRDefault="00936CDF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936CDF" w:rsidTr="00235EE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DF" w:rsidRDefault="00936CDF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DF" w:rsidRPr="001A792A" w:rsidRDefault="001A792A" w:rsidP="00302E33">
            <w:pPr>
              <w:pStyle w:val="a8"/>
              <w:spacing w:before="0" w:after="0"/>
              <w:ind w:left="720" w:firstLine="0"/>
              <w:contextualSpacing/>
              <w:rPr>
                <w:b/>
              </w:rPr>
            </w:pPr>
            <w:r w:rsidRPr="001A792A">
              <w:rPr>
                <w:b/>
              </w:rPr>
              <w:t>Дифференцированный зачет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DF" w:rsidRDefault="001A792A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DF" w:rsidRDefault="00936CDF">
            <w:pPr>
              <w:ind w:left="0" w:firstLine="0"/>
              <w:rPr>
                <w:b/>
                <w:bCs/>
                <w:i/>
              </w:rPr>
            </w:pPr>
          </w:p>
        </w:tc>
      </w:tr>
      <w:tr w:rsidR="00235EEB" w:rsidTr="00235EEB">
        <w:trPr>
          <w:trHeight w:val="20"/>
        </w:trPr>
        <w:tc>
          <w:tcPr>
            <w:tcW w:w="3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Всего: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32019A" w:rsidP="004C676D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96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B" w:rsidRDefault="00235EEB">
            <w:pPr>
              <w:rPr>
                <w:b/>
                <w:bCs/>
                <w:i/>
              </w:rPr>
            </w:pPr>
          </w:p>
        </w:tc>
      </w:tr>
    </w:tbl>
    <w:p w:rsidR="00235EEB" w:rsidRDefault="00235EEB" w:rsidP="00235EEB">
      <w:pPr>
        <w:rPr>
          <w:b/>
          <w:bCs/>
          <w:i/>
        </w:rPr>
      </w:pPr>
    </w:p>
    <w:p w:rsidR="00235EEB" w:rsidRDefault="00235EEB" w:rsidP="00235EEB">
      <w:pPr>
        <w:ind w:left="0" w:firstLine="0"/>
        <w:rPr>
          <w:i/>
        </w:rPr>
        <w:sectPr w:rsidR="00235EEB" w:rsidSect="004E0177">
          <w:pgSz w:w="16840" w:h="11907" w:orient="landscape"/>
          <w:pgMar w:top="284" w:right="1134" w:bottom="851" w:left="992" w:header="709" w:footer="709" w:gutter="0"/>
          <w:cols w:space="720"/>
        </w:sectPr>
      </w:pPr>
    </w:p>
    <w:p w:rsidR="00235EEB" w:rsidRDefault="00235EEB" w:rsidP="00235EEB">
      <w:pPr>
        <w:ind w:left="1353"/>
        <w:rPr>
          <w:b/>
          <w:bCs/>
        </w:rPr>
      </w:pPr>
      <w:r>
        <w:rPr>
          <w:b/>
          <w:i/>
        </w:rPr>
        <w:lastRenderedPageBreak/>
        <w:t xml:space="preserve">3. </w:t>
      </w:r>
      <w:r>
        <w:rPr>
          <w:b/>
          <w:bCs/>
        </w:rPr>
        <w:t>УСЛОВИЯ РЕАЛИЗАЦИИ ПРОГРАММЫ УЧЕБНОЙ ДИСЦИПЛИНЫ</w:t>
      </w:r>
    </w:p>
    <w:p w:rsidR="00235EEB" w:rsidRDefault="00235EEB" w:rsidP="00235EEB">
      <w:pPr>
        <w:suppressAutoHyphens/>
        <w:ind w:firstLine="709"/>
        <w:jc w:val="both"/>
        <w:rPr>
          <w:bCs/>
        </w:rPr>
      </w:pPr>
    </w:p>
    <w:p w:rsidR="00235EEB" w:rsidRDefault="00235EEB" w:rsidP="00235EEB">
      <w:pPr>
        <w:suppressAutoHyphens/>
        <w:ind w:left="0" w:firstLine="709"/>
        <w:jc w:val="both"/>
        <w:rPr>
          <w:bCs/>
        </w:rPr>
      </w:pPr>
      <w:r>
        <w:rPr>
          <w:b/>
          <w:bCs/>
        </w:rPr>
        <w:t>3.1.</w:t>
      </w:r>
      <w:r>
        <w:rPr>
          <w:bCs/>
        </w:rPr>
        <w:t xml:space="preserve"> Для реализации программы учебной дисциплины  предусмотрены следующие специальные помещения:</w:t>
      </w:r>
    </w:p>
    <w:p w:rsidR="00235EEB" w:rsidRDefault="00235EEB" w:rsidP="00235EEB">
      <w:pPr>
        <w:suppressAutoHyphens/>
        <w:autoSpaceDE w:val="0"/>
        <w:autoSpaceDN w:val="0"/>
        <w:adjustRightInd w:val="0"/>
        <w:ind w:left="0" w:firstLine="709"/>
        <w:jc w:val="both"/>
        <w:rPr>
          <w:rFonts w:eastAsia="Times New Roman"/>
          <w:i/>
          <w:sz w:val="28"/>
          <w:vertAlign w:val="superscript"/>
          <w:lang w:eastAsia="en-US"/>
        </w:rPr>
      </w:pPr>
      <w:r>
        <w:rPr>
          <w:bCs/>
        </w:rPr>
        <w:t>Кабинет</w:t>
      </w:r>
      <w:r>
        <w:rPr>
          <w:bCs/>
          <w:i/>
        </w:rPr>
        <w:t xml:space="preserve"> «</w:t>
      </w:r>
      <w:r>
        <w:rPr>
          <w:rFonts w:eastAsia="Times New Roman"/>
        </w:rPr>
        <w:t>Технического оснащения и организации рабочего места</w:t>
      </w:r>
      <w:r>
        <w:rPr>
          <w:bCs/>
          <w:i/>
        </w:rPr>
        <w:t>»</w:t>
      </w:r>
      <w:r>
        <w:rPr>
          <w:rFonts w:eastAsia="Times New Roman"/>
          <w:lang w:eastAsia="en-US"/>
        </w:rPr>
        <w:t>,</w:t>
      </w:r>
    </w:p>
    <w:p w:rsidR="00235EEB" w:rsidRDefault="00235EEB" w:rsidP="00235EEB">
      <w:pPr>
        <w:suppressAutoHyphens/>
        <w:ind w:left="0" w:firstLine="0"/>
        <w:jc w:val="both"/>
      </w:pPr>
      <w:r>
        <w:rPr>
          <w:rFonts w:eastAsia="Times New Roman"/>
          <w:lang w:eastAsia="en-US"/>
        </w:rPr>
        <w:t>оснащенный о</w:t>
      </w:r>
      <w:r>
        <w:rPr>
          <w:rFonts w:eastAsia="Times New Roman"/>
          <w:bCs/>
          <w:lang w:eastAsia="en-US"/>
        </w:rPr>
        <w:t xml:space="preserve">борудованием: </w:t>
      </w:r>
      <w:r>
        <w:rPr>
          <w:bCs/>
        </w:rPr>
        <w:t xml:space="preserve">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>
        <w:t xml:space="preserve">компьютером, средствами аудиовизуализации, мультимедийным проектором; наглядными пособиями ( плакатами, </w:t>
      </w:r>
      <w:r>
        <w:rPr>
          <w:lang w:val="en-US"/>
        </w:rPr>
        <w:t>DVD</w:t>
      </w:r>
      <w:r>
        <w:t xml:space="preserve"> фильмами, мультимедийными пособиями).</w:t>
      </w:r>
    </w:p>
    <w:p w:rsidR="00235EEB" w:rsidRDefault="00235EEB" w:rsidP="00235EEB">
      <w:pPr>
        <w:suppressAutoHyphens/>
        <w:autoSpaceDE w:val="0"/>
        <w:autoSpaceDN w:val="0"/>
        <w:adjustRightInd w:val="0"/>
        <w:ind w:left="0" w:firstLine="709"/>
        <w:jc w:val="both"/>
        <w:rPr>
          <w:b/>
          <w:bCs/>
        </w:rPr>
      </w:pPr>
    </w:p>
    <w:p w:rsidR="00235EEB" w:rsidRDefault="00235EEB" w:rsidP="00235EEB">
      <w:pPr>
        <w:suppressAutoHyphens/>
        <w:autoSpaceDE w:val="0"/>
        <w:autoSpaceDN w:val="0"/>
        <w:adjustRightInd w:val="0"/>
        <w:ind w:left="0" w:firstLine="709"/>
        <w:jc w:val="both"/>
        <w:rPr>
          <w:b/>
          <w:bCs/>
        </w:rPr>
      </w:pPr>
      <w:r>
        <w:rPr>
          <w:b/>
          <w:bCs/>
        </w:rPr>
        <w:t>3.2. Информационное обеспечение реализации программы</w:t>
      </w:r>
    </w:p>
    <w:p w:rsidR="00235EEB" w:rsidRDefault="00235EEB" w:rsidP="00235EEB">
      <w:pPr>
        <w:suppressAutoHyphens/>
        <w:ind w:left="0" w:firstLine="709"/>
        <w:jc w:val="both"/>
      </w:pPr>
      <w:r>
        <w:rPr>
          <w:bCs/>
        </w:rPr>
        <w:t>Для реализации программы библиотечный фонд име</w:t>
      </w:r>
      <w:r w:rsidR="007D2796">
        <w:rPr>
          <w:bCs/>
        </w:rPr>
        <w:t>ет</w:t>
      </w:r>
      <w:r>
        <w:rPr>
          <w:bCs/>
        </w:rPr>
        <w:t xml:space="preserve">  п</w:t>
      </w:r>
      <w:r w:rsidR="007D2796">
        <w:t>ечатные и</w:t>
      </w:r>
      <w:r>
        <w:t xml:space="preserve"> электронные образовательные и инфор</w:t>
      </w:r>
      <w:r w:rsidR="007D2796">
        <w:t>мационные ресурсы, рекомендуемые</w:t>
      </w:r>
      <w:r>
        <w:t xml:space="preserve"> для использования в образовательном процессе </w:t>
      </w:r>
    </w:p>
    <w:p w:rsidR="00235EEB" w:rsidRDefault="00235EEB" w:rsidP="00235EEB">
      <w:pPr>
        <w:ind w:left="360"/>
        <w:contextualSpacing/>
      </w:pPr>
    </w:p>
    <w:p w:rsidR="00235EEB" w:rsidRDefault="00235EEB" w:rsidP="00235EEB">
      <w:pPr>
        <w:rPr>
          <w:b/>
          <w:bCs/>
          <w:i/>
        </w:rPr>
      </w:pPr>
      <w:r>
        <w:rPr>
          <w:b/>
        </w:rPr>
        <w:t>3.2.1. Печатные издания</w:t>
      </w:r>
      <w:r>
        <w:rPr>
          <w:b/>
          <w:bCs/>
          <w:i/>
        </w:rPr>
        <w:t>:</w:t>
      </w:r>
    </w:p>
    <w:p w:rsidR="00235EEB" w:rsidRDefault="00235EEB" w:rsidP="00235EEB">
      <w:pPr>
        <w:pStyle w:val="a4"/>
        <w:numPr>
          <w:ilvl w:val="0"/>
          <w:numId w:val="7"/>
        </w:numPr>
        <w:ind w:left="709" w:hanging="425"/>
        <w:jc w:val="both"/>
        <w:rPr>
          <w:b w:val="0"/>
          <w:szCs w:val="24"/>
        </w:rPr>
      </w:pPr>
      <w:r>
        <w:rPr>
          <w:b w:val="0"/>
          <w:szCs w:val="24"/>
        </w:rPr>
        <w:t xml:space="preserve">ГОСТ 31984-2012 Услуги общественного питания. Общие требования.-Введ.  </w:t>
      </w:r>
    </w:p>
    <w:p w:rsidR="00235EEB" w:rsidRDefault="00235EEB" w:rsidP="00235EEB">
      <w:pPr>
        <w:pStyle w:val="a4"/>
        <w:ind w:left="709"/>
        <w:jc w:val="both"/>
        <w:rPr>
          <w:b w:val="0"/>
          <w:szCs w:val="24"/>
        </w:rPr>
      </w:pPr>
      <w:r>
        <w:rPr>
          <w:b w:val="0"/>
          <w:szCs w:val="24"/>
        </w:rPr>
        <w:t>2015-01-01. -  М.: Стандартинформ, 2014.-</w:t>
      </w:r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>, 8 с.</w:t>
      </w:r>
    </w:p>
    <w:p w:rsidR="00235EEB" w:rsidRDefault="00235EEB" w:rsidP="00235EEB">
      <w:pPr>
        <w:pStyle w:val="a4"/>
        <w:numPr>
          <w:ilvl w:val="0"/>
          <w:numId w:val="7"/>
        </w:numPr>
        <w:ind w:left="709" w:hanging="425"/>
        <w:jc w:val="both"/>
        <w:rPr>
          <w:b w:val="0"/>
          <w:szCs w:val="24"/>
        </w:rPr>
      </w:pPr>
      <w:r>
        <w:rPr>
          <w:b w:val="0"/>
          <w:szCs w:val="24"/>
        </w:rPr>
        <w:t xml:space="preserve">ГОСТ 30524-2013 Услуги общественного питания. Требования к персоналу. - Введ.  </w:t>
      </w:r>
    </w:p>
    <w:p w:rsidR="00235EEB" w:rsidRDefault="00235EEB" w:rsidP="00235EEB">
      <w:pPr>
        <w:pStyle w:val="a4"/>
        <w:ind w:left="709"/>
        <w:jc w:val="both"/>
        <w:rPr>
          <w:szCs w:val="24"/>
        </w:rPr>
      </w:pPr>
      <w:r>
        <w:rPr>
          <w:b w:val="0"/>
          <w:szCs w:val="24"/>
        </w:rPr>
        <w:t>2016-01-01. -  М.: Стандартинформ, 2014.-</w:t>
      </w:r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>, 48 с.</w:t>
      </w:r>
    </w:p>
    <w:p w:rsidR="00235EEB" w:rsidRDefault="00235EEB" w:rsidP="00235EEB">
      <w:pPr>
        <w:pStyle w:val="a4"/>
        <w:numPr>
          <w:ilvl w:val="0"/>
          <w:numId w:val="7"/>
        </w:numPr>
        <w:ind w:left="709" w:hanging="425"/>
        <w:jc w:val="both"/>
        <w:rPr>
          <w:b w:val="0"/>
          <w:szCs w:val="24"/>
        </w:rPr>
      </w:pPr>
      <w:r>
        <w:rPr>
          <w:b w:val="0"/>
          <w:szCs w:val="24"/>
        </w:rPr>
        <w:t>ГОСТ 31985-2013 Услуги общественного питания. Термины и определения.-Введ. 2015-01-01. -  М.: Стандартинформ, 2014.-</w:t>
      </w:r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>, 10 с.</w:t>
      </w:r>
    </w:p>
    <w:p w:rsidR="00235EEB" w:rsidRDefault="00235EEB" w:rsidP="00235EEB">
      <w:pPr>
        <w:pStyle w:val="a4"/>
        <w:numPr>
          <w:ilvl w:val="0"/>
          <w:numId w:val="7"/>
        </w:numPr>
        <w:ind w:left="709" w:hanging="425"/>
        <w:jc w:val="both"/>
        <w:rPr>
          <w:b w:val="0"/>
          <w:szCs w:val="24"/>
        </w:rPr>
      </w:pPr>
      <w:r>
        <w:rPr>
          <w:b w:val="0"/>
          <w:szCs w:val="24"/>
        </w:rPr>
        <w:t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</w:t>
      </w:r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>, 12 с.</w:t>
      </w:r>
    </w:p>
    <w:p w:rsidR="00235EEB" w:rsidRDefault="00235EEB" w:rsidP="00235EEB">
      <w:pPr>
        <w:pStyle w:val="a8"/>
        <w:numPr>
          <w:ilvl w:val="0"/>
          <w:numId w:val="7"/>
        </w:numPr>
        <w:tabs>
          <w:tab w:val="left" w:pos="993"/>
        </w:tabs>
        <w:ind w:left="709" w:hanging="425"/>
        <w:jc w:val="both"/>
      </w:pPr>
      <w:r>
        <w:rPr>
          <w:bCs/>
        </w:rPr>
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</w:t>
      </w:r>
    </w:p>
    <w:p w:rsidR="00235EEB" w:rsidRDefault="00235EEB" w:rsidP="00235EEB">
      <w:pPr>
        <w:pStyle w:val="a8"/>
        <w:numPr>
          <w:ilvl w:val="0"/>
          <w:numId w:val="7"/>
        </w:numPr>
        <w:tabs>
          <w:tab w:val="left" w:pos="993"/>
        </w:tabs>
        <w:ind w:left="709" w:hanging="425"/>
        <w:jc w:val="both"/>
      </w:pPr>
      <w:r>
        <w:rPr>
          <w:bCs/>
        </w:rPr>
        <w:t>Профессиональный стандарт «Кондитер/Шоколатье»</w:t>
      </w:r>
    </w:p>
    <w:p w:rsidR="00235EEB" w:rsidRDefault="00235EEB" w:rsidP="00235EEB">
      <w:pPr>
        <w:pStyle w:val="a8"/>
        <w:numPr>
          <w:ilvl w:val="0"/>
          <w:numId w:val="7"/>
        </w:numPr>
        <w:ind w:left="709"/>
        <w:jc w:val="both"/>
      </w:pPr>
      <w:r>
        <w:t>Елхина В.Д. Механическое оборудование предприятий общественного питания: Справочник :учеб.для учащихся учреждений сред.проф.образования / В.Д. Елхина. – 5-е изд., стер. – М. : Издательски</w:t>
      </w:r>
      <w:r w:rsidR="00B4687E">
        <w:t xml:space="preserve">й центр «Академия», </w:t>
      </w:r>
      <w:r w:rsidR="007D2796">
        <w:t>2015</w:t>
      </w:r>
      <w:r w:rsidRPr="007D2796">
        <w:t>.</w:t>
      </w:r>
      <w:r>
        <w:t xml:space="preserve"> – 336 </w:t>
      </w:r>
    </w:p>
    <w:p w:rsidR="00235EEB" w:rsidRDefault="00235EEB" w:rsidP="00235EEB">
      <w:pPr>
        <w:pStyle w:val="a8"/>
        <w:numPr>
          <w:ilvl w:val="0"/>
          <w:numId w:val="7"/>
        </w:numPr>
        <w:ind w:left="709"/>
        <w:jc w:val="both"/>
      </w:pPr>
      <w:r>
        <w:t>Лутошкина Г.Г. Техническое оснащение и организация рабочего места: учеб.для учащихся учреждений сред.проф.образования / Г.Г. Лутошкина, Ж.С. Анохина. – 1-е изд. – М. : Издательский центр «Академия», 2016. – 240 с.</w:t>
      </w:r>
    </w:p>
    <w:p w:rsidR="00235EEB" w:rsidRDefault="00235EEB" w:rsidP="00235EEB">
      <w:pPr>
        <w:pStyle w:val="a8"/>
        <w:numPr>
          <w:ilvl w:val="0"/>
          <w:numId w:val="7"/>
        </w:numPr>
        <w:ind w:left="709"/>
        <w:jc w:val="both"/>
      </w:pPr>
      <w:r>
        <w:t>Усов В.В. Организация производства и обслуживания на предприятиях общественного питания :учеб.пособие для студ. учреждений сред.проф.образования / В.В. Усов. – 13-е изд., стер. – М. : Изд</w:t>
      </w:r>
      <w:r w:rsidR="00CA4949">
        <w:t xml:space="preserve">ательский центр «Академия», </w:t>
      </w:r>
      <w:r w:rsidR="00CA4949" w:rsidRPr="009F6BEF">
        <w:t>2012</w:t>
      </w:r>
      <w:r w:rsidRPr="009F6BEF">
        <w:t>.</w:t>
      </w:r>
      <w:r>
        <w:t xml:space="preserve"> – 432 с.</w:t>
      </w:r>
    </w:p>
    <w:p w:rsidR="00235EEB" w:rsidRDefault="00235EEB" w:rsidP="00235EEB">
      <w:pPr>
        <w:pStyle w:val="a7"/>
        <w:ind w:left="709" w:hanging="709"/>
        <w:jc w:val="both"/>
        <w:rPr>
          <w:b/>
          <w:bCs/>
        </w:rPr>
      </w:pPr>
    </w:p>
    <w:p w:rsidR="00235EEB" w:rsidRDefault="00235EEB" w:rsidP="00235EEB">
      <w:pPr>
        <w:pStyle w:val="a8"/>
        <w:numPr>
          <w:ilvl w:val="2"/>
          <w:numId w:val="3"/>
        </w:numPr>
        <w:jc w:val="both"/>
      </w:pPr>
      <w:r>
        <w:rPr>
          <w:b/>
          <w:bCs/>
        </w:rPr>
        <w:t>Электронные издания:</w:t>
      </w:r>
    </w:p>
    <w:p w:rsidR="00235EEB" w:rsidRDefault="00235EEB" w:rsidP="00235EEB">
      <w:pPr>
        <w:pStyle w:val="cv"/>
        <w:spacing w:before="0" w:beforeAutospacing="0" w:after="0" w:afterAutospacing="0"/>
        <w:jc w:val="both"/>
      </w:pPr>
    </w:p>
    <w:p w:rsidR="00235EEB" w:rsidRDefault="00235EEB" w:rsidP="00235EEB">
      <w:pPr>
        <w:pStyle w:val="cv"/>
        <w:numPr>
          <w:ilvl w:val="0"/>
          <w:numId w:val="8"/>
        </w:numPr>
        <w:spacing w:before="0" w:beforeAutospacing="0" w:after="0" w:afterAutospacing="0"/>
        <w:ind w:left="709" w:hanging="425"/>
        <w:jc w:val="both"/>
      </w:pPr>
      <w:r>
        <w:t xml:space="preserve"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 </w:t>
      </w:r>
      <w:hyperlink r:id="rId9" w:history="1">
        <w:r>
          <w:rPr>
            <w:rStyle w:val="a3"/>
          </w:rPr>
          <w:t>http://pravo.gov.ru/proxy/ips/?docbody=&amp;nd=102063865&amp;rdk=&amp;backlink=1</w:t>
        </w:r>
      </w:hyperlink>
    </w:p>
    <w:p w:rsidR="00235EEB" w:rsidRDefault="00235EEB" w:rsidP="00235EEB">
      <w:pPr>
        <w:pStyle w:val="cv"/>
        <w:numPr>
          <w:ilvl w:val="0"/>
          <w:numId w:val="8"/>
        </w:numPr>
        <w:spacing w:before="0" w:beforeAutospacing="0" w:after="0" w:afterAutospacing="0"/>
        <w:ind w:left="709" w:hanging="425"/>
        <w:jc w:val="both"/>
        <w:rPr>
          <w:color w:val="0000FF"/>
          <w:u w:val="single"/>
        </w:rPr>
      </w:pPr>
      <w:r>
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276].-</w:t>
      </w:r>
      <w:hyperlink r:id="rId10" w:history="1">
        <w:r>
          <w:rPr>
            <w:rStyle w:val="a3"/>
          </w:rPr>
          <w:t>http://ozpp.ru/laws2/postan/post7.html</w:t>
        </w:r>
      </w:hyperlink>
    </w:p>
    <w:p w:rsidR="00235EEB" w:rsidRDefault="00235EEB" w:rsidP="00235EEB">
      <w:pPr>
        <w:pStyle w:val="cv"/>
        <w:numPr>
          <w:ilvl w:val="0"/>
          <w:numId w:val="8"/>
        </w:numPr>
        <w:spacing w:before="0" w:beforeAutospacing="0" w:after="0" w:afterAutospacing="0"/>
        <w:ind w:left="709" w:hanging="425"/>
        <w:jc w:val="both"/>
        <w:rPr>
          <w:rStyle w:val="a3"/>
        </w:rPr>
      </w:pPr>
      <w:r>
        <w:lastRenderedPageBreak/>
        <w:t xml:space="preserve"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– Режим доступа: </w:t>
      </w:r>
      <w:hyperlink r:id="rId11" w:history="1">
        <w:r>
          <w:rPr>
            <w:rStyle w:val="a3"/>
          </w:rPr>
          <w:t>http://ohranatruda.ru/ot_biblio/normativ/data_normativ/9/9744/</w:t>
        </w:r>
      </w:hyperlink>
    </w:p>
    <w:p w:rsidR="00235EEB" w:rsidRDefault="00C93BD5" w:rsidP="00235EEB">
      <w:pPr>
        <w:pStyle w:val="cv"/>
        <w:numPr>
          <w:ilvl w:val="0"/>
          <w:numId w:val="8"/>
        </w:numPr>
        <w:spacing w:before="0" w:beforeAutospacing="0" w:after="0" w:afterAutospacing="0"/>
        <w:ind w:left="709" w:hanging="425"/>
        <w:jc w:val="both"/>
        <w:rPr>
          <w:color w:val="0000FF"/>
        </w:rPr>
      </w:pPr>
      <w:hyperlink r:id="rId12" w:history="1">
        <w:r w:rsidR="00235EEB">
          <w:rPr>
            <w:rStyle w:val="a3"/>
          </w:rPr>
          <w:t>http://www.horeca.ru/</w:t>
        </w:r>
      </w:hyperlink>
      <w:r w:rsidR="00235EEB">
        <w:t xml:space="preserve">   Главный портал индустрии гостеприимства и питания</w:t>
      </w:r>
    </w:p>
    <w:p w:rsidR="00235EEB" w:rsidRDefault="00C93BD5" w:rsidP="00235EEB">
      <w:pPr>
        <w:pStyle w:val="cv"/>
        <w:numPr>
          <w:ilvl w:val="0"/>
          <w:numId w:val="8"/>
        </w:numPr>
        <w:spacing w:before="0" w:beforeAutospacing="0" w:after="0" w:afterAutospacing="0"/>
        <w:ind w:left="709" w:hanging="425"/>
        <w:jc w:val="both"/>
        <w:rPr>
          <w:color w:val="0000FF"/>
          <w:u w:val="single"/>
        </w:rPr>
      </w:pPr>
      <w:hyperlink r:id="rId13" w:history="1">
        <w:r w:rsidR="00235EEB">
          <w:rPr>
            <w:rStyle w:val="a3"/>
            <w:lang w:val="en-US"/>
          </w:rPr>
          <w:t>http</w:t>
        </w:r>
        <w:r w:rsidR="00235EEB">
          <w:rPr>
            <w:rStyle w:val="a3"/>
          </w:rPr>
          <w:t>://</w:t>
        </w:r>
        <w:r w:rsidR="00235EEB">
          <w:rPr>
            <w:rStyle w:val="a3"/>
            <w:lang w:val="en-US"/>
          </w:rPr>
          <w:t>www</w:t>
        </w:r>
        <w:r w:rsidR="00235EEB">
          <w:rPr>
            <w:rStyle w:val="a3"/>
          </w:rPr>
          <w:t>.</w:t>
        </w:r>
        <w:r w:rsidR="00235EEB">
          <w:rPr>
            <w:rStyle w:val="a3"/>
            <w:lang w:val="en-US"/>
          </w:rPr>
          <w:t>food</w:t>
        </w:r>
        <w:r w:rsidR="00235EEB">
          <w:rPr>
            <w:rStyle w:val="a3"/>
          </w:rPr>
          <w:t>-</w:t>
        </w:r>
        <w:r w:rsidR="00235EEB">
          <w:rPr>
            <w:rStyle w:val="a3"/>
            <w:lang w:val="en-US"/>
          </w:rPr>
          <w:t>service</w:t>
        </w:r>
        <w:r w:rsidR="00235EEB">
          <w:rPr>
            <w:rStyle w:val="a3"/>
          </w:rPr>
          <w:t>.</w:t>
        </w:r>
        <w:r w:rsidR="00235EEB">
          <w:rPr>
            <w:rStyle w:val="a3"/>
            <w:lang w:val="en-US"/>
          </w:rPr>
          <w:t>ru</w:t>
        </w:r>
        <w:r w:rsidR="00235EEB">
          <w:rPr>
            <w:rStyle w:val="a3"/>
          </w:rPr>
          <w:t>/</w:t>
        </w:r>
        <w:r w:rsidR="00235EEB">
          <w:rPr>
            <w:rStyle w:val="a3"/>
            <w:lang w:val="en-US"/>
          </w:rPr>
          <w:t>catalog</w:t>
        </w:r>
      </w:hyperlink>
      <w:r w:rsidR="00235EEB">
        <w:t xml:space="preserve"> Каталог пищевого оборудования</w:t>
      </w:r>
    </w:p>
    <w:p w:rsidR="00235EEB" w:rsidRDefault="00C93BD5" w:rsidP="00235EEB">
      <w:pPr>
        <w:pStyle w:val="cv"/>
        <w:numPr>
          <w:ilvl w:val="0"/>
          <w:numId w:val="8"/>
        </w:numPr>
        <w:spacing w:before="0" w:beforeAutospacing="0" w:after="0" w:afterAutospacing="0"/>
        <w:ind w:left="709" w:hanging="425"/>
        <w:jc w:val="both"/>
        <w:rPr>
          <w:color w:val="0000FF"/>
          <w:u w:val="single"/>
        </w:rPr>
      </w:pPr>
      <w:hyperlink r:id="rId14" w:history="1">
        <w:r w:rsidR="00235EEB">
          <w:rPr>
            <w:rStyle w:val="a3"/>
          </w:rPr>
          <w:t>www.restoracia.ru</w:t>
        </w:r>
      </w:hyperlink>
    </w:p>
    <w:p w:rsidR="00235EEB" w:rsidRDefault="00235EEB" w:rsidP="00235EEB"/>
    <w:p w:rsidR="00235EEB" w:rsidRDefault="00235EEB" w:rsidP="00235EEB">
      <w:pPr>
        <w:pStyle w:val="a7"/>
        <w:ind w:left="709" w:hanging="709"/>
        <w:jc w:val="both"/>
        <w:rPr>
          <w:b/>
          <w:bCs/>
        </w:rPr>
      </w:pPr>
    </w:p>
    <w:p w:rsidR="00235EEB" w:rsidRDefault="00235EEB" w:rsidP="00235EEB">
      <w:pPr>
        <w:pStyle w:val="a7"/>
        <w:numPr>
          <w:ilvl w:val="2"/>
          <w:numId w:val="3"/>
        </w:numPr>
        <w:jc w:val="both"/>
        <w:rPr>
          <w:b/>
          <w:bCs/>
        </w:rPr>
      </w:pPr>
      <w:r>
        <w:rPr>
          <w:b/>
          <w:bCs/>
        </w:rPr>
        <w:t xml:space="preserve">Дополнительные источники: </w:t>
      </w:r>
    </w:p>
    <w:p w:rsidR="00235EEB" w:rsidRDefault="00235EEB" w:rsidP="00235EEB">
      <w:pPr>
        <w:ind w:left="0" w:firstLine="0"/>
        <w:rPr>
          <w:b/>
          <w:i/>
        </w:rPr>
      </w:pPr>
    </w:p>
    <w:p w:rsidR="005C3C11" w:rsidRPr="005C3C11" w:rsidRDefault="005C3C11" w:rsidP="005C3C11">
      <w:pPr>
        <w:numPr>
          <w:ilvl w:val="0"/>
          <w:numId w:val="11"/>
        </w:numPr>
        <w:jc w:val="both"/>
      </w:pPr>
      <w:r w:rsidRPr="005C3C11">
        <w:t xml:space="preserve">Механическое оборудование предприятий общественного питания"     </w:t>
      </w:r>
    </w:p>
    <w:p w:rsidR="005C3C11" w:rsidRPr="005C3C11" w:rsidRDefault="005C3C11" w:rsidP="005C3C11">
      <w:pPr>
        <w:jc w:val="both"/>
      </w:pPr>
      <w:r w:rsidRPr="005C3C11">
        <w:t>Елхина В.Д. М: Изд-Центр "Академия" 2010г</w:t>
      </w:r>
    </w:p>
    <w:p w:rsidR="005C3C11" w:rsidRPr="005C3C11" w:rsidRDefault="005C3C11" w:rsidP="005C3C11">
      <w:pPr>
        <w:numPr>
          <w:ilvl w:val="0"/>
          <w:numId w:val="11"/>
        </w:numPr>
        <w:jc w:val="both"/>
      </w:pPr>
      <w:r w:rsidRPr="005C3C11">
        <w:t xml:space="preserve">.«Тепловое и механическое оборудование предприятий торговли и </w:t>
      </w:r>
    </w:p>
    <w:p w:rsidR="005C3C11" w:rsidRPr="005C3C11" w:rsidRDefault="005C3C11" w:rsidP="005C3C11">
      <w:pPr>
        <w:ind w:left="720"/>
        <w:jc w:val="both"/>
      </w:pPr>
      <w:r w:rsidRPr="005C3C11">
        <w:t xml:space="preserve"> общественного питания» М.И. Ботов М: Изд-Центр «Академия», 2010г</w:t>
      </w:r>
    </w:p>
    <w:p w:rsidR="005C3C11" w:rsidRPr="005C3C11" w:rsidRDefault="005C3C11" w:rsidP="005C3C11">
      <w:pPr>
        <w:numPr>
          <w:ilvl w:val="0"/>
          <w:numId w:val="11"/>
        </w:numPr>
        <w:ind w:left="426" w:firstLine="141"/>
        <w:jc w:val="both"/>
      </w:pPr>
      <w:r w:rsidRPr="005C3C11">
        <w:t>."Механическое оборудование предприятий общественного пита</w:t>
      </w:r>
      <w:r>
        <w:t>ния" Лутош</w:t>
      </w:r>
      <w:r w:rsidRPr="005C3C11">
        <w:t>кина Г.Г., М: Изд.-Цент "Академия",2010г</w:t>
      </w:r>
    </w:p>
    <w:p w:rsidR="005C3C11" w:rsidRPr="005C3C11" w:rsidRDefault="005C3C11" w:rsidP="005C3C11">
      <w:pPr>
        <w:numPr>
          <w:ilvl w:val="0"/>
          <w:numId w:val="11"/>
        </w:numPr>
        <w:tabs>
          <w:tab w:val="left" w:pos="0"/>
        </w:tabs>
      </w:pPr>
      <w:r w:rsidRPr="005C3C11">
        <w:t>Холодильное оборудование предприятий торговли и общественного питания" Стрельцов А.Н., М: Изд.-Цент "Академия",2010г</w:t>
      </w:r>
    </w:p>
    <w:p w:rsidR="005C3C11" w:rsidRPr="005C3C11" w:rsidRDefault="005C3C11" w:rsidP="005C3C11">
      <w:pPr>
        <w:numPr>
          <w:ilvl w:val="0"/>
          <w:numId w:val="11"/>
        </w:numPr>
        <w:jc w:val="both"/>
      </w:pPr>
      <w:r w:rsidRPr="005C3C11">
        <w:t xml:space="preserve">«Охрана труда в торговле, в общественном питании-Д.Ф. Фатыхов, М:  </w:t>
      </w:r>
    </w:p>
    <w:p w:rsidR="005C3C11" w:rsidRPr="005C3C11" w:rsidRDefault="005C3C11" w:rsidP="005C3C11">
      <w:pPr>
        <w:ind w:left="0" w:firstLine="0"/>
        <w:sectPr w:rsidR="005C3C11" w:rsidRPr="005C3C11" w:rsidSect="004E0177">
          <w:pgSz w:w="11906" w:h="16838"/>
          <w:pgMar w:top="709" w:right="850" w:bottom="1134" w:left="1701" w:header="708" w:footer="708" w:gutter="0"/>
          <w:cols w:space="720"/>
        </w:sectPr>
      </w:pPr>
      <w:r w:rsidRPr="005C3C11">
        <w:t>Изд-Центр «Академия», 2015г</w:t>
      </w:r>
    </w:p>
    <w:p w:rsidR="00235EEB" w:rsidRDefault="00235EEB" w:rsidP="00235EEB">
      <w:pPr>
        <w:ind w:left="993" w:firstLine="0"/>
        <w:rPr>
          <w:b/>
          <w:i/>
        </w:rPr>
      </w:pPr>
      <w:r>
        <w:rPr>
          <w:b/>
          <w:i/>
        </w:rPr>
        <w:lastRenderedPageBreak/>
        <w:t>4. КОНТРОЛЬ И ОЦЕНКА РЕЗУЛЬТАТОВ ОСВОЕНИЯ УЧЕБНОЙ ДИСЦИПЛИНЫ</w:t>
      </w:r>
    </w:p>
    <w:tbl>
      <w:tblPr>
        <w:tblW w:w="49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5"/>
        <w:gridCol w:w="2513"/>
        <w:gridCol w:w="3257"/>
      </w:tblGrid>
      <w:tr w:rsidR="00235EEB" w:rsidTr="00235EEB">
        <w:tc>
          <w:tcPr>
            <w:tcW w:w="2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Результаты обучения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34" w:firstLine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Критерии оценки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EB" w:rsidRDefault="00235EEB">
            <w:pPr>
              <w:ind w:left="35" w:firstLine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Формы и методы оценки</w:t>
            </w:r>
          </w:p>
        </w:tc>
      </w:tr>
      <w:tr w:rsidR="00235EEB" w:rsidTr="00235EEB">
        <w:tc>
          <w:tcPr>
            <w:tcW w:w="2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pStyle w:val="a5"/>
              <w:spacing w:after="0" w:line="240" w:lineRule="auto"/>
              <w:ind w:firstLine="645"/>
              <w:jc w:val="both"/>
              <w:rPr>
                <w:rStyle w:val="a9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Style w:val="a9"/>
                <w:b/>
                <w:color w:val="333333"/>
                <w:sz w:val="24"/>
                <w:szCs w:val="24"/>
                <w:shd w:val="clear" w:color="auto" w:fill="FFFFFF"/>
                <w:lang w:eastAsia="ru-RU"/>
              </w:rPr>
              <w:t>Знание:</w:t>
            </w:r>
          </w:p>
          <w:p w:rsidR="00235EEB" w:rsidRDefault="00235EEB">
            <w:pPr>
              <w:pStyle w:val="a5"/>
              <w:spacing w:after="0" w:line="240" w:lineRule="auto"/>
              <w:ind w:firstLine="645"/>
              <w:jc w:val="both"/>
              <w:rPr>
                <w:rStyle w:val="a9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Style w:val="a9"/>
                <w:color w:val="333333"/>
                <w:sz w:val="24"/>
                <w:szCs w:val="24"/>
                <w:shd w:val="clear" w:color="auto" w:fill="FFFFFF"/>
                <w:lang w:eastAsia="ru-RU"/>
              </w:rPr>
              <w:t>классификацию, основные технические характеристики, назначение, принципы действия, особенности устройства, правила безопасной эксплуатации различных групп технологического оборудования;</w:t>
            </w:r>
          </w:p>
          <w:p w:rsidR="00235EEB" w:rsidRDefault="00235EEB">
            <w:pPr>
              <w:pStyle w:val="a5"/>
              <w:spacing w:after="0" w:line="240" w:lineRule="auto"/>
              <w:ind w:firstLine="645"/>
              <w:rPr>
                <w:rStyle w:val="a9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Style w:val="a9"/>
                <w:color w:val="333333"/>
                <w:sz w:val="24"/>
                <w:szCs w:val="24"/>
                <w:shd w:val="clear" w:color="auto" w:fill="FFFFFF"/>
                <w:lang w:eastAsia="ru-RU"/>
              </w:rPr>
              <w:t>принципы организации обработки сырья, приготовления полуфабрикатов, готовой кулинарной и кондитерской продукции, подготовки ее к реализации;</w:t>
            </w:r>
          </w:p>
          <w:p w:rsidR="00235EEB" w:rsidRDefault="00235EEB">
            <w:pPr>
              <w:pStyle w:val="a5"/>
              <w:spacing w:after="0" w:line="240" w:lineRule="auto"/>
              <w:ind w:firstLine="645"/>
              <w:rPr>
                <w:rStyle w:val="a9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Style w:val="a9"/>
                <w:color w:val="333333"/>
                <w:sz w:val="24"/>
                <w:szCs w:val="24"/>
                <w:shd w:val="clear" w:color="auto" w:fill="FFFFFF"/>
                <w:lang w:eastAsia="ru-RU"/>
              </w:rPr>
              <w:t>правила выбора технологического оборудования, инвентаря, инструментов, посуды для различных процессов приготовления и отпуска кулинарной и кондитерской продукции;</w:t>
            </w:r>
          </w:p>
          <w:p w:rsidR="00235EEB" w:rsidRDefault="00235EEB">
            <w:pPr>
              <w:pStyle w:val="a5"/>
              <w:spacing w:after="0" w:line="240" w:lineRule="auto"/>
              <w:ind w:firstLine="645"/>
              <w:jc w:val="both"/>
              <w:rPr>
                <w:rStyle w:val="a9"/>
                <w:color w:val="auto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Style w:val="a9"/>
                <w:color w:val="auto"/>
                <w:sz w:val="24"/>
                <w:szCs w:val="24"/>
                <w:shd w:val="clear" w:color="auto" w:fill="FFFFFF"/>
                <w:lang w:eastAsia="ru-RU"/>
              </w:rPr>
              <w:t>способы организации рабочих мест повара, кондитера в соответствии с видами изготавливаемой кулинарной и кондитерской продукции;</w:t>
            </w:r>
          </w:p>
          <w:p w:rsidR="00235EEB" w:rsidRDefault="00235EEB">
            <w:pPr>
              <w:pStyle w:val="a5"/>
              <w:spacing w:after="0" w:line="240" w:lineRule="auto"/>
              <w:ind w:firstLine="645"/>
              <w:jc w:val="both"/>
              <w:rPr>
                <w:rStyle w:val="a9"/>
                <w:color w:val="auto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Style w:val="a9"/>
                <w:color w:val="auto"/>
                <w:sz w:val="24"/>
                <w:szCs w:val="24"/>
                <w:shd w:val="clear" w:color="auto" w:fill="FFFFFF"/>
                <w:lang w:eastAsia="ru-RU"/>
              </w:rPr>
              <w:t>правила электробезопасности, пожарной безопасности;</w:t>
            </w:r>
          </w:p>
          <w:p w:rsidR="00235EEB" w:rsidRDefault="00235EEB">
            <w:r>
              <w:rPr>
                <w:rStyle w:val="a9"/>
                <w:shd w:val="clear" w:color="auto" w:fill="FFFFFF"/>
              </w:rPr>
              <w:t>правила охраны труда в организациях питания</w:t>
            </w:r>
            <w:r>
              <w:t>.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B" w:rsidRDefault="00235EEB">
            <w:pPr>
              <w:ind w:left="34" w:firstLine="0"/>
              <w:rPr>
                <w:i/>
              </w:rPr>
            </w:pPr>
          </w:p>
          <w:p w:rsidR="00235EEB" w:rsidRDefault="00235EEB">
            <w:pPr>
              <w:ind w:left="34" w:firstLine="0"/>
              <w:rPr>
                <w:i/>
              </w:rPr>
            </w:pPr>
          </w:p>
          <w:p w:rsidR="00235EEB" w:rsidRDefault="00235EEB">
            <w:pPr>
              <w:ind w:left="34" w:firstLine="0"/>
              <w:rPr>
                <w:i/>
              </w:rPr>
            </w:pPr>
            <w:r>
              <w:rPr>
                <w:i/>
              </w:rPr>
              <w:t>Полнота ответов, точность формулировок, не менее 75% правильных ответов.</w:t>
            </w:r>
          </w:p>
          <w:p w:rsidR="00235EEB" w:rsidRDefault="00235EEB">
            <w:pPr>
              <w:ind w:left="34" w:firstLine="0"/>
              <w:rPr>
                <w:i/>
              </w:rPr>
            </w:pPr>
            <w:r>
              <w:rPr>
                <w:i/>
              </w:rPr>
              <w:t>Не менее 75% правильных ответов.</w:t>
            </w:r>
          </w:p>
          <w:p w:rsidR="00235EEB" w:rsidRDefault="00235EEB">
            <w:pPr>
              <w:ind w:left="34" w:firstLine="0"/>
              <w:rPr>
                <w:i/>
              </w:rPr>
            </w:pPr>
          </w:p>
          <w:p w:rsidR="00235EEB" w:rsidRDefault="00235EEB">
            <w:pPr>
              <w:ind w:left="34" w:firstLine="0"/>
              <w:rPr>
                <w:i/>
              </w:rPr>
            </w:pPr>
            <w:r>
              <w:rPr>
                <w:i/>
              </w:rPr>
              <w:t xml:space="preserve">Актуальность темы, адекватность результатов поставленным целям, </w:t>
            </w:r>
          </w:p>
          <w:p w:rsidR="00235EEB" w:rsidRDefault="00235EEB">
            <w:pPr>
              <w:ind w:left="34" w:firstLine="0"/>
              <w:rPr>
                <w:i/>
              </w:rPr>
            </w:pPr>
            <w:r>
              <w:rPr>
                <w:i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:rsidR="00235EEB" w:rsidRDefault="00235EEB">
            <w:pPr>
              <w:ind w:left="34" w:firstLine="0"/>
              <w:rPr>
                <w:bCs/>
                <w:i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B" w:rsidRDefault="00235EEB">
            <w:pPr>
              <w:ind w:left="35" w:firstLine="0"/>
              <w:rPr>
                <w:b/>
                <w:i/>
              </w:rPr>
            </w:pPr>
            <w:r>
              <w:rPr>
                <w:b/>
                <w:i/>
              </w:rPr>
              <w:t>Текущий контроль</w:t>
            </w:r>
          </w:p>
          <w:p w:rsidR="00235EEB" w:rsidRDefault="00235EEB">
            <w:pPr>
              <w:ind w:left="35" w:firstLine="0"/>
              <w:rPr>
                <w:b/>
                <w:i/>
              </w:rPr>
            </w:pPr>
            <w:r>
              <w:rPr>
                <w:b/>
                <w:i/>
              </w:rPr>
              <w:t>при пров</w:t>
            </w:r>
            <w:r w:rsidR="00576130">
              <w:rPr>
                <w:b/>
                <w:i/>
              </w:rPr>
              <w:t>е</w:t>
            </w:r>
            <w:r>
              <w:rPr>
                <w:b/>
                <w:i/>
              </w:rPr>
              <w:t>дении:</w:t>
            </w:r>
          </w:p>
          <w:p w:rsidR="00235EEB" w:rsidRDefault="00235EEB">
            <w:pPr>
              <w:ind w:left="35" w:firstLine="0"/>
              <w:rPr>
                <w:i/>
              </w:rPr>
            </w:pPr>
            <w:r>
              <w:rPr>
                <w:i/>
              </w:rPr>
              <w:t>-письменного/устного опроса;</w:t>
            </w:r>
          </w:p>
          <w:p w:rsidR="00235EEB" w:rsidRDefault="00235EEB">
            <w:pPr>
              <w:ind w:left="35" w:firstLine="0"/>
              <w:rPr>
                <w:i/>
              </w:rPr>
            </w:pPr>
          </w:p>
          <w:p w:rsidR="00235EEB" w:rsidRDefault="00235EEB">
            <w:pPr>
              <w:ind w:left="35" w:firstLine="0"/>
              <w:rPr>
                <w:i/>
              </w:rPr>
            </w:pPr>
            <w:r>
              <w:rPr>
                <w:i/>
              </w:rPr>
              <w:t>-тестирования;</w:t>
            </w:r>
          </w:p>
          <w:p w:rsidR="00235EEB" w:rsidRDefault="00235EEB">
            <w:pPr>
              <w:ind w:left="35" w:firstLine="0"/>
              <w:rPr>
                <w:i/>
              </w:rPr>
            </w:pPr>
          </w:p>
          <w:p w:rsidR="00235EEB" w:rsidRDefault="00235EEB">
            <w:pPr>
              <w:ind w:left="35" w:firstLine="0"/>
              <w:rPr>
                <w:i/>
              </w:rPr>
            </w:pPr>
            <w:r>
              <w:rPr>
                <w:i/>
              </w:rPr>
              <w:t>-оценки результатов внеаудиторной (самостоятельной) работы (докладов, рефератов, теоретической части проектов, учебных исследований и т.д.)</w:t>
            </w:r>
          </w:p>
          <w:p w:rsidR="00235EEB" w:rsidRDefault="00235EEB">
            <w:pPr>
              <w:ind w:left="35" w:firstLine="0"/>
              <w:rPr>
                <w:b/>
                <w:i/>
              </w:rPr>
            </w:pPr>
          </w:p>
          <w:p w:rsidR="00235EEB" w:rsidRDefault="00235EEB">
            <w:pPr>
              <w:ind w:left="35" w:firstLine="0"/>
              <w:rPr>
                <w:b/>
                <w:i/>
              </w:rPr>
            </w:pPr>
          </w:p>
          <w:p w:rsidR="00235EEB" w:rsidRDefault="00235EEB">
            <w:pPr>
              <w:ind w:left="35" w:firstLine="0"/>
              <w:rPr>
                <w:i/>
              </w:rPr>
            </w:pPr>
            <w:r>
              <w:rPr>
                <w:b/>
                <w:i/>
              </w:rPr>
              <w:t>Промежуточная аттестация</w:t>
            </w:r>
          </w:p>
          <w:p w:rsidR="00235EEB" w:rsidRDefault="00235EEB">
            <w:pPr>
              <w:ind w:left="35" w:firstLine="0"/>
              <w:rPr>
                <w:i/>
              </w:rPr>
            </w:pPr>
            <w:r>
              <w:rPr>
                <w:i/>
              </w:rPr>
              <w:t xml:space="preserve">в форме дифференцированного зачета в виде: </w:t>
            </w:r>
          </w:p>
          <w:p w:rsidR="00235EEB" w:rsidRDefault="00235EEB">
            <w:pPr>
              <w:ind w:left="35" w:firstLine="0"/>
              <w:rPr>
                <w:i/>
              </w:rPr>
            </w:pPr>
            <w:r>
              <w:rPr>
                <w:i/>
              </w:rPr>
              <w:t xml:space="preserve">-письменных ответов, </w:t>
            </w:r>
          </w:p>
          <w:p w:rsidR="00235EEB" w:rsidRDefault="00235EEB">
            <w:pPr>
              <w:ind w:left="35" w:firstLine="0"/>
              <w:rPr>
                <w:i/>
              </w:rPr>
            </w:pPr>
            <w:r>
              <w:rPr>
                <w:i/>
              </w:rPr>
              <w:t>-тестирования.</w:t>
            </w:r>
          </w:p>
          <w:p w:rsidR="00235EEB" w:rsidRDefault="00235EEB">
            <w:pPr>
              <w:ind w:left="35" w:firstLine="0"/>
              <w:rPr>
                <w:b/>
                <w:i/>
                <w:color w:val="FF0000"/>
              </w:rPr>
            </w:pPr>
          </w:p>
          <w:p w:rsidR="00235EEB" w:rsidRDefault="00235EEB">
            <w:pPr>
              <w:ind w:left="35" w:firstLine="0"/>
              <w:rPr>
                <w:bCs/>
                <w:i/>
              </w:rPr>
            </w:pPr>
          </w:p>
        </w:tc>
      </w:tr>
      <w:tr w:rsidR="00235EEB" w:rsidTr="00235EEB">
        <w:tc>
          <w:tcPr>
            <w:tcW w:w="2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B" w:rsidRDefault="00235EEB">
            <w:pPr>
              <w:pStyle w:val="a5"/>
              <w:spacing w:after="0" w:line="240" w:lineRule="auto"/>
              <w:ind w:firstLine="645"/>
              <w:jc w:val="both"/>
              <w:rPr>
                <w:rStyle w:val="a9"/>
                <w:b/>
                <w:color w:val="auto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Style w:val="a9"/>
                <w:b/>
                <w:color w:val="auto"/>
                <w:sz w:val="24"/>
                <w:szCs w:val="24"/>
                <w:shd w:val="clear" w:color="auto" w:fill="FFFFFF"/>
                <w:lang w:eastAsia="ru-RU"/>
              </w:rPr>
              <w:t>Умение:</w:t>
            </w:r>
          </w:p>
          <w:p w:rsidR="00235EEB" w:rsidRDefault="00235EEB">
            <w:pPr>
              <w:pStyle w:val="a5"/>
              <w:spacing w:after="0" w:line="240" w:lineRule="auto"/>
              <w:ind w:firstLine="645"/>
              <w:jc w:val="both"/>
              <w:rPr>
                <w:rStyle w:val="a9"/>
                <w:color w:val="auto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Style w:val="a9"/>
                <w:color w:val="auto"/>
                <w:sz w:val="24"/>
                <w:szCs w:val="24"/>
                <w:shd w:val="clear" w:color="auto" w:fill="FFFFFF"/>
                <w:lang w:eastAsia="ru-RU"/>
              </w:rPr>
              <w:t>организовывать рабочее место для обработки сырья, приготовления полуфабрикатов, готовой продукции, ее отпуска в соответствии с правилами техники безопасности, санитарии и пожарной безопасности;</w:t>
            </w:r>
          </w:p>
          <w:p w:rsidR="00235EEB" w:rsidRDefault="00235EEB">
            <w:pPr>
              <w:pStyle w:val="a5"/>
              <w:spacing w:after="0" w:line="240" w:lineRule="auto"/>
              <w:ind w:firstLine="645"/>
              <w:jc w:val="both"/>
              <w:rPr>
                <w:rStyle w:val="a9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Style w:val="a9"/>
                <w:color w:val="333333"/>
                <w:sz w:val="24"/>
                <w:szCs w:val="24"/>
                <w:shd w:val="clear" w:color="auto" w:fill="FFFFFF"/>
                <w:lang w:eastAsia="ru-RU"/>
              </w:rPr>
              <w:t>определять вид, выбирать в соответствии с потребностью производства технологическое оборудование, инвентарь, инструменты;</w:t>
            </w:r>
          </w:p>
          <w:p w:rsidR="00235EEB" w:rsidRDefault="00235EEB">
            <w:pPr>
              <w:pStyle w:val="a5"/>
              <w:spacing w:after="0" w:line="240" w:lineRule="auto"/>
              <w:ind w:firstLine="645"/>
              <w:jc w:val="both"/>
            </w:pPr>
            <w:r>
              <w:rPr>
                <w:rStyle w:val="a9"/>
                <w:color w:val="333333"/>
                <w:sz w:val="24"/>
                <w:szCs w:val="24"/>
                <w:shd w:val="clear" w:color="auto" w:fill="FFFFFF"/>
              </w:rPr>
              <w:t xml:space="preserve">подготавливать к работе, использовать технологическое оборудование по его назначению с учётом </w:t>
            </w:r>
            <w:r>
              <w:rPr>
                <w:rStyle w:val="a9"/>
                <w:sz w:val="24"/>
                <w:szCs w:val="24"/>
                <w:shd w:val="clear" w:color="auto" w:fill="FFFFFF"/>
              </w:rPr>
              <w:t xml:space="preserve">правил техники безопасности, санитарии и </w:t>
            </w:r>
            <w:r>
              <w:rPr>
                <w:rStyle w:val="a9"/>
                <w:sz w:val="24"/>
                <w:szCs w:val="24"/>
                <w:shd w:val="clear" w:color="auto" w:fill="FFFFFF"/>
              </w:rPr>
              <w:lastRenderedPageBreak/>
              <w:t>пожарной безопасности, правильно ориентироваться в экстренной ситуации</w:t>
            </w:r>
          </w:p>
          <w:p w:rsidR="00235EEB" w:rsidRDefault="00235EEB">
            <w:pPr>
              <w:rPr>
                <w:bCs/>
                <w:i/>
              </w:rPr>
            </w:pP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B" w:rsidRDefault="00235EEB">
            <w:pPr>
              <w:ind w:left="34" w:firstLine="0"/>
              <w:rPr>
                <w:i/>
              </w:rPr>
            </w:pPr>
            <w:r>
              <w:rPr>
                <w:i/>
              </w:rPr>
              <w:lastRenderedPageBreak/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235EEB" w:rsidRDefault="00235EEB">
            <w:pPr>
              <w:ind w:left="34" w:firstLine="0"/>
              <w:rPr>
                <w:i/>
              </w:rPr>
            </w:pPr>
          </w:p>
          <w:p w:rsidR="00235EEB" w:rsidRDefault="00235EEB">
            <w:pPr>
              <w:ind w:left="34" w:firstLine="0"/>
              <w:rPr>
                <w:i/>
              </w:rPr>
            </w:pPr>
            <w:r>
              <w:rPr>
                <w:i/>
              </w:rPr>
              <w:t xml:space="preserve">-Адекватность, оптимальность выбора способов действий, методов, техник, последовательностей действий и т.д. </w:t>
            </w:r>
          </w:p>
          <w:p w:rsidR="00235EEB" w:rsidRDefault="00235EEB">
            <w:pPr>
              <w:ind w:left="34" w:firstLine="0"/>
              <w:rPr>
                <w:i/>
              </w:rPr>
            </w:pPr>
            <w:r>
              <w:rPr>
                <w:i/>
              </w:rPr>
              <w:t>-Точность оценки</w:t>
            </w:r>
          </w:p>
          <w:p w:rsidR="00235EEB" w:rsidRDefault="00235EEB">
            <w:pPr>
              <w:ind w:left="34" w:firstLine="0"/>
              <w:rPr>
                <w:i/>
              </w:rPr>
            </w:pPr>
            <w:r>
              <w:rPr>
                <w:i/>
              </w:rPr>
              <w:t xml:space="preserve">-Соответствие требованиям </w:t>
            </w:r>
            <w:r>
              <w:rPr>
                <w:i/>
              </w:rPr>
              <w:lastRenderedPageBreak/>
              <w:t xml:space="preserve">инструкций, регламентов </w:t>
            </w:r>
          </w:p>
          <w:p w:rsidR="00235EEB" w:rsidRDefault="00235EEB">
            <w:pPr>
              <w:ind w:left="34" w:firstLine="0"/>
              <w:rPr>
                <w:i/>
              </w:rPr>
            </w:pPr>
            <w:r>
              <w:rPr>
                <w:i/>
              </w:rPr>
              <w:t>-Рациональность действий  и т.д.</w:t>
            </w:r>
          </w:p>
          <w:p w:rsidR="00235EEB" w:rsidRDefault="00235EEB">
            <w:pPr>
              <w:ind w:left="34" w:firstLine="0"/>
              <w:rPr>
                <w:i/>
              </w:rPr>
            </w:pPr>
          </w:p>
          <w:p w:rsidR="00235EEB" w:rsidRDefault="00235EEB">
            <w:pPr>
              <w:ind w:left="34" w:firstLine="0"/>
              <w:rPr>
                <w:bCs/>
                <w:i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EEB" w:rsidRDefault="00235EEB">
            <w:pPr>
              <w:ind w:left="35" w:firstLine="0"/>
              <w:rPr>
                <w:i/>
              </w:rPr>
            </w:pPr>
            <w:r>
              <w:rPr>
                <w:b/>
                <w:i/>
              </w:rPr>
              <w:lastRenderedPageBreak/>
              <w:t>Текущий контроль:</w:t>
            </w:r>
          </w:p>
          <w:p w:rsidR="00235EEB" w:rsidRDefault="00235EEB">
            <w:pPr>
              <w:ind w:left="35" w:firstLine="0"/>
              <w:rPr>
                <w:i/>
              </w:rPr>
            </w:pPr>
            <w:r>
              <w:rPr>
                <w:i/>
              </w:rPr>
              <w:t>- защита отчетов по практическим/ лабора</w:t>
            </w:r>
            <w:r w:rsidR="00576130">
              <w:rPr>
                <w:i/>
              </w:rPr>
              <w:t>т</w:t>
            </w:r>
            <w:r>
              <w:rPr>
                <w:i/>
              </w:rPr>
              <w:t>орным занятиям;</w:t>
            </w:r>
          </w:p>
          <w:p w:rsidR="00235EEB" w:rsidRDefault="00235EEB">
            <w:pPr>
              <w:ind w:left="35" w:firstLine="0"/>
              <w:rPr>
                <w:i/>
              </w:rPr>
            </w:pPr>
            <w:r>
              <w:rPr>
                <w:i/>
              </w:rPr>
              <w:t>- оценка заданий для внеаудиторной (самостоятельной)  работы</w:t>
            </w:r>
          </w:p>
          <w:p w:rsidR="00235EEB" w:rsidRDefault="00235EEB">
            <w:pPr>
              <w:ind w:left="35" w:firstLine="0"/>
              <w:rPr>
                <w:i/>
              </w:rPr>
            </w:pPr>
            <w:r>
              <w:rPr>
                <w:i/>
              </w:rPr>
              <w:t>- экспертная оценка демонстрируемых умений, выполняемых действий в процессе практических/лабораторных занятий</w:t>
            </w:r>
          </w:p>
          <w:p w:rsidR="00235EEB" w:rsidRDefault="00235EEB">
            <w:pPr>
              <w:ind w:left="35" w:firstLine="0"/>
              <w:rPr>
                <w:i/>
              </w:rPr>
            </w:pPr>
            <w:r>
              <w:rPr>
                <w:b/>
                <w:i/>
              </w:rPr>
              <w:t>Промежуточная аттестация</w:t>
            </w:r>
            <w:r>
              <w:rPr>
                <w:i/>
              </w:rPr>
              <w:t>:</w:t>
            </w:r>
          </w:p>
          <w:p w:rsidR="00235EEB" w:rsidRDefault="00235EEB" w:rsidP="008A726A">
            <w:pPr>
              <w:ind w:left="35" w:firstLine="0"/>
              <w:rPr>
                <w:b/>
                <w:i/>
              </w:rPr>
            </w:pPr>
            <w:r>
              <w:rPr>
                <w:i/>
              </w:rPr>
              <w:t>-</w:t>
            </w:r>
            <w:r w:rsidR="008A726A">
              <w:rPr>
                <w:i/>
              </w:rPr>
              <w:t>- экспертная оценка выполнения практических заданий на зачете</w:t>
            </w:r>
          </w:p>
        </w:tc>
      </w:tr>
    </w:tbl>
    <w:p w:rsidR="00235EEB" w:rsidRDefault="00235EEB" w:rsidP="00235EEB">
      <w:pPr>
        <w:jc w:val="right"/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p w:rsidR="00235EEB" w:rsidRDefault="00235EEB" w:rsidP="00235EEB">
      <w:pPr>
        <w:jc w:val="right"/>
        <w:rPr>
          <w:b/>
          <w:i/>
        </w:rPr>
      </w:pPr>
    </w:p>
    <w:sectPr w:rsidR="00235EEB" w:rsidSect="000C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BD5" w:rsidRDefault="00C93BD5" w:rsidP="004C676D">
      <w:r>
        <w:separator/>
      </w:r>
    </w:p>
  </w:endnote>
  <w:endnote w:type="continuationSeparator" w:id="0">
    <w:p w:rsidR="00C93BD5" w:rsidRDefault="00C93BD5" w:rsidP="004C6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9057251"/>
      <w:docPartObj>
        <w:docPartGallery w:val="Page Numbers (Bottom of Page)"/>
        <w:docPartUnique/>
      </w:docPartObj>
    </w:sdtPr>
    <w:sdtEndPr/>
    <w:sdtContent>
      <w:p w:rsidR="00731744" w:rsidRDefault="00C93BD5">
        <w:pPr>
          <w:pStyle w:val="a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C4CC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1744" w:rsidRDefault="0073174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BD5" w:rsidRDefault="00C93BD5" w:rsidP="004C676D">
      <w:r>
        <w:separator/>
      </w:r>
    </w:p>
  </w:footnote>
  <w:footnote w:type="continuationSeparator" w:id="0">
    <w:p w:rsidR="00C93BD5" w:rsidRDefault="00C93BD5" w:rsidP="004C6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D0566"/>
    <w:multiLevelType w:val="multilevel"/>
    <w:tmpl w:val="525C0FF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/>
        <w:i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/>
        <w:b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  <w:b/>
      </w:rPr>
    </w:lvl>
  </w:abstractNum>
  <w:abstractNum w:abstractNumId="1" w15:restartNumberingAfterBreak="0">
    <w:nsid w:val="03B03888"/>
    <w:multiLevelType w:val="hybridMultilevel"/>
    <w:tmpl w:val="12A0E14E"/>
    <w:lvl w:ilvl="0" w:tplc="084A5A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1A67C7"/>
    <w:multiLevelType w:val="hybridMultilevel"/>
    <w:tmpl w:val="B780383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30A39"/>
    <w:multiLevelType w:val="hybridMultilevel"/>
    <w:tmpl w:val="C7162E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FC72D38"/>
    <w:multiLevelType w:val="hybridMultilevel"/>
    <w:tmpl w:val="0F8CF070"/>
    <w:lvl w:ilvl="0" w:tplc="01AA33DE">
      <w:start w:val="1"/>
      <w:numFmt w:val="decimal"/>
      <w:lvlText w:val="%1."/>
      <w:lvlJc w:val="left"/>
      <w:pPr>
        <w:ind w:left="-66" w:hanging="360"/>
      </w:pPr>
      <w:rPr>
        <w:rFonts w:cs="Times New Roman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69F4068"/>
    <w:multiLevelType w:val="hybridMultilevel"/>
    <w:tmpl w:val="391C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4E96BDD"/>
    <w:multiLevelType w:val="multilevel"/>
    <w:tmpl w:val="7654D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  <w:b/>
      </w:rPr>
    </w:lvl>
  </w:abstractNum>
  <w:abstractNum w:abstractNumId="7" w15:restartNumberingAfterBreak="0">
    <w:nsid w:val="5A275A97"/>
    <w:multiLevelType w:val="hybridMultilevel"/>
    <w:tmpl w:val="78DAA8AE"/>
    <w:lvl w:ilvl="0" w:tplc="FF760086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 w15:restartNumberingAfterBreak="0">
    <w:nsid w:val="5A356FCF"/>
    <w:multiLevelType w:val="hybridMultilevel"/>
    <w:tmpl w:val="324CFCCA"/>
    <w:lvl w:ilvl="0" w:tplc="01AA33DE">
      <w:start w:val="1"/>
      <w:numFmt w:val="decimal"/>
      <w:lvlText w:val="%1."/>
      <w:lvlJc w:val="left"/>
      <w:pPr>
        <w:ind w:left="-66" w:hanging="360"/>
      </w:pPr>
      <w:rPr>
        <w:rFonts w:cs="Times New Roman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2482090"/>
    <w:multiLevelType w:val="hybridMultilevel"/>
    <w:tmpl w:val="EB085088"/>
    <w:lvl w:ilvl="0" w:tplc="6316C3E6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7AD808C1"/>
    <w:multiLevelType w:val="hybridMultilevel"/>
    <w:tmpl w:val="F7E26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618C"/>
    <w:rsid w:val="000012D7"/>
    <w:rsid w:val="000720DD"/>
    <w:rsid w:val="00083B6E"/>
    <w:rsid w:val="0008618C"/>
    <w:rsid w:val="000C0C1B"/>
    <w:rsid w:val="00141065"/>
    <w:rsid w:val="0016195A"/>
    <w:rsid w:val="001A792A"/>
    <w:rsid w:val="001B54BD"/>
    <w:rsid w:val="00235EEB"/>
    <w:rsid w:val="0027158E"/>
    <w:rsid w:val="002A0E5D"/>
    <w:rsid w:val="002B1DA4"/>
    <w:rsid w:val="00302E33"/>
    <w:rsid w:val="0030313E"/>
    <w:rsid w:val="0032019A"/>
    <w:rsid w:val="003F01DE"/>
    <w:rsid w:val="00402F6F"/>
    <w:rsid w:val="00480D26"/>
    <w:rsid w:val="00497D40"/>
    <w:rsid w:val="004C676D"/>
    <w:rsid w:val="004E0177"/>
    <w:rsid w:val="00542157"/>
    <w:rsid w:val="00566738"/>
    <w:rsid w:val="00576130"/>
    <w:rsid w:val="005A3EDA"/>
    <w:rsid w:val="005C3C11"/>
    <w:rsid w:val="005C667D"/>
    <w:rsid w:val="005D3938"/>
    <w:rsid w:val="005F07A7"/>
    <w:rsid w:val="00635E3D"/>
    <w:rsid w:val="006A5FC1"/>
    <w:rsid w:val="00731744"/>
    <w:rsid w:val="00770547"/>
    <w:rsid w:val="00787A32"/>
    <w:rsid w:val="007A2B3D"/>
    <w:rsid w:val="007C029B"/>
    <w:rsid w:val="007D2796"/>
    <w:rsid w:val="008177EF"/>
    <w:rsid w:val="008A726A"/>
    <w:rsid w:val="009235A1"/>
    <w:rsid w:val="00936CDF"/>
    <w:rsid w:val="00950200"/>
    <w:rsid w:val="009F6BEF"/>
    <w:rsid w:val="00A5311C"/>
    <w:rsid w:val="00AA73C8"/>
    <w:rsid w:val="00B34EF4"/>
    <w:rsid w:val="00B4687E"/>
    <w:rsid w:val="00B72D27"/>
    <w:rsid w:val="00B779BC"/>
    <w:rsid w:val="00B9414E"/>
    <w:rsid w:val="00BA6AAF"/>
    <w:rsid w:val="00C06F6F"/>
    <w:rsid w:val="00C327E6"/>
    <w:rsid w:val="00C400A7"/>
    <w:rsid w:val="00C4507C"/>
    <w:rsid w:val="00C751A2"/>
    <w:rsid w:val="00C8568C"/>
    <w:rsid w:val="00C93BD5"/>
    <w:rsid w:val="00CA4949"/>
    <w:rsid w:val="00D06BE9"/>
    <w:rsid w:val="00D3728A"/>
    <w:rsid w:val="00D42B33"/>
    <w:rsid w:val="00D72B17"/>
    <w:rsid w:val="00D81447"/>
    <w:rsid w:val="00DC30EE"/>
    <w:rsid w:val="00F70C11"/>
    <w:rsid w:val="00FC4CC1"/>
    <w:rsid w:val="00FE2F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A83CC0-B513-494E-AAF5-4580B86C0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EEB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421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5EEB"/>
    <w:rPr>
      <w:rFonts w:ascii="Times New Roman" w:hAnsi="Times New Roman" w:cs="Times New Roman" w:hint="default"/>
      <w:color w:val="000000"/>
      <w:u w:val="single"/>
    </w:rPr>
  </w:style>
  <w:style w:type="paragraph" w:styleId="a4">
    <w:name w:val="caption"/>
    <w:basedOn w:val="a"/>
    <w:next w:val="a"/>
    <w:uiPriority w:val="99"/>
    <w:semiHidden/>
    <w:unhideWhenUsed/>
    <w:qFormat/>
    <w:rsid w:val="00235EEB"/>
    <w:pPr>
      <w:ind w:left="0" w:firstLine="0"/>
      <w:jc w:val="center"/>
    </w:pPr>
    <w:rPr>
      <w:b/>
      <w:iCs/>
      <w:szCs w:val="28"/>
    </w:rPr>
  </w:style>
  <w:style w:type="paragraph" w:styleId="a5">
    <w:name w:val="Plain Text"/>
    <w:basedOn w:val="a"/>
    <w:link w:val="a6"/>
    <w:uiPriority w:val="99"/>
    <w:semiHidden/>
    <w:unhideWhenUsed/>
    <w:rsid w:val="00235EEB"/>
    <w:pPr>
      <w:spacing w:after="200" w:line="276" w:lineRule="auto"/>
      <w:ind w:left="0" w:firstLine="0"/>
    </w:pPr>
    <w:rPr>
      <w:rFonts w:ascii="Calibri" w:hAnsi="Calibri"/>
      <w:color w:val="000000"/>
      <w:sz w:val="22"/>
      <w:szCs w:val="22"/>
      <w:u w:color="000000"/>
      <w:lang w:eastAsia="en-US"/>
    </w:rPr>
  </w:style>
  <w:style w:type="character" w:customStyle="1" w:styleId="a6">
    <w:name w:val="Текст Знак"/>
    <w:basedOn w:val="a0"/>
    <w:link w:val="a5"/>
    <w:uiPriority w:val="99"/>
    <w:semiHidden/>
    <w:rsid w:val="00235EEB"/>
    <w:rPr>
      <w:rFonts w:ascii="Calibri" w:eastAsia="MS Mincho" w:hAnsi="Calibri" w:cs="Times New Roman"/>
      <w:color w:val="000000"/>
      <w:u w:color="000000"/>
    </w:rPr>
  </w:style>
  <w:style w:type="paragraph" w:styleId="a7">
    <w:name w:val="No Spacing"/>
    <w:uiPriority w:val="1"/>
    <w:qFormat/>
    <w:rsid w:val="00235EE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99"/>
    <w:qFormat/>
    <w:rsid w:val="00235EEB"/>
    <w:pPr>
      <w:spacing w:before="120" w:after="120"/>
      <w:ind w:left="708"/>
    </w:pPr>
  </w:style>
  <w:style w:type="paragraph" w:customStyle="1" w:styleId="cv">
    <w:name w:val="cv"/>
    <w:basedOn w:val="a"/>
    <w:uiPriority w:val="99"/>
    <w:rsid w:val="00235EEB"/>
    <w:pPr>
      <w:spacing w:before="100" w:beforeAutospacing="1" w:after="100" w:afterAutospacing="1"/>
      <w:ind w:left="0" w:firstLine="0"/>
    </w:pPr>
  </w:style>
  <w:style w:type="character" w:styleId="a9">
    <w:name w:val="page number"/>
    <w:basedOn w:val="a0"/>
    <w:uiPriority w:val="99"/>
    <w:semiHidden/>
    <w:unhideWhenUsed/>
    <w:rsid w:val="00235EEB"/>
    <w:rPr>
      <w:rFonts w:ascii="Times New Roman" w:hAnsi="Times New Roman" w:cs="Times New Roman" w:hint="default"/>
    </w:rPr>
  </w:style>
  <w:style w:type="paragraph" w:styleId="aa">
    <w:name w:val="Balloon Text"/>
    <w:basedOn w:val="a"/>
    <w:link w:val="ab"/>
    <w:uiPriority w:val="99"/>
    <w:semiHidden/>
    <w:unhideWhenUsed/>
    <w:rsid w:val="00D72B1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72B17"/>
    <w:rPr>
      <w:rFonts w:ascii="Segoe UI" w:eastAsia="MS Mincho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4C676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676D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C676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C676D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unhideWhenUsed/>
    <w:rsid w:val="00141065"/>
    <w:pPr>
      <w:spacing w:after="120"/>
      <w:ind w:left="0" w:firstLine="0"/>
    </w:pPr>
    <w:rPr>
      <w:rFonts w:eastAsia="Times New Roman"/>
    </w:rPr>
  </w:style>
  <w:style w:type="character" w:customStyle="1" w:styleId="af1">
    <w:name w:val="Основной текст Знак"/>
    <w:basedOn w:val="a0"/>
    <w:link w:val="af0"/>
    <w:uiPriority w:val="99"/>
    <w:rsid w:val="001410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215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7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food-service.ru/catalo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oreca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hranatruda.ru/ot_biblio/normativ/data_normativ/9/9744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ozpp.ru/laws2/postan/post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gov.ru/proxy/ips/?docbody=&amp;nd=102063865&amp;rdk=&amp;backlink=1" TargetMode="External"/><Relationship Id="rId14" Type="http://schemas.openxmlformats.org/officeDocument/2006/relationships/hyperlink" Target="http://www.restorac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3CE2D-AFA7-427F-9BF7-59C62882C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11</Pages>
  <Words>2927</Words>
  <Characters>16685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ТККПУ3_БУХ</cp:lastModifiedBy>
  <cp:revision>42</cp:revision>
  <cp:lastPrinted>2017-10-20T10:11:00Z</cp:lastPrinted>
  <dcterms:created xsi:type="dcterms:W3CDTF">2017-08-30T11:51:00Z</dcterms:created>
  <dcterms:modified xsi:type="dcterms:W3CDTF">2019-05-28T12:54:00Z</dcterms:modified>
</cp:coreProperties>
</file>